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76" w:rsidRPr="002E051D" w:rsidRDefault="00C64176" w:rsidP="00C64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51D">
        <w:rPr>
          <w:rFonts w:ascii="Times New Roman" w:hAnsi="Times New Roman" w:cs="Times New Roman"/>
          <w:b/>
          <w:sz w:val="28"/>
          <w:szCs w:val="28"/>
        </w:rPr>
        <w:t xml:space="preserve">Ярославский государственный педагогический университет </w:t>
      </w:r>
    </w:p>
    <w:p w:rsidR="00C64176" w:rsidRPr="002E051D" w:rsidRDefault="00C64176" w:rsidP="00C64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51D">
        <w:rPr>
          <w:rFonts w:ascii="Times New Roman" w:hAnsi="Times New Roman" w:cs="Times New Roman"/>
          <w:b/>
          <w:sz w:val="28"/>
          <w:szCs w:val="28"/>
        </w:rPr>
        <w:t>им. К.Д. Ушинского</w:t>
      </w:r>
    </w:p>
    <w:p w:rsidR="00C64176" w:rsidRPr="002E051D" w:rsidRDefault="00C64176" w:rsidP="00C64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176" w:rsidRPr="002E051D" w:rsidRDefault="00C64176" w:rsidP="00C64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51D">
        <w:rPr>
          <w:rFonts w:ascii="Times New Roman" w:hAnsi="Times New Roman" w:cs="Times New Roman"/>
          <w:b/>
          <w:sz w:val="28"/>
          <w:szCs w:val="28"/>
        </w:rPr>
        <w:t>Институт педагогики и психологии</w:t>
      </w:r>
    </w:p>
    <w:p w:rsidR="00C64176" w:rsidRPr="002E051D" w:rsidRDefault="00C64176" w:rsidP="00C64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51D">
        <w:rPr>
          <w:rFonts w:ascii="Times New Roman" w:hAnsi="Times New Roman" w:cs="Times New Roman"/>
          <w:b/>
          <w:sz w:val="28"/>
          <w:szCs w:val="28"/>
        </w:rPr>
        <w:t>Факультет социального управления</w:t>
      </w:r>
    </w:p>
    <w:p w:rsidR="00C64176" w:rsidRPr="002E051D" w:rsidRDefault="00C64176" w:rsidP="00C64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176" w:rsidRPr="002E051D" w:rsidRDefault="00C64176" w:rsidP="00C64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1D">
        <w:rPr>
          <w:rFonts w:ascii="Times New Roman" w:hAnsi="Times New Roman" w:cs="Times New Roman"/>
          <w:sz w:val="28"/>
          <w:szCs w:val="28"/>
        </w:rPr>
        <w:t>Кафедра социальной педагогики и организации работы с молодежью</w:t>
      </w:r>
    </w:p>
    <w:p w:rsidR="00C64176" w:rsidRPr="002E051D" w:rsidRDefault="00C64176" w:rsidP="00C64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176" w:rsidRPr="002E051D" w:rsidRDefault="00C64176" w:rsidP="00C64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176" w:rsidRPr="002E051D" w:rsidRDefault="00C64176" w:rsidP="00C64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176" w:rsidRPr="002E051D" w:rsidRDefault="00C64176" w:rsidP="00C64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176" w:rsidRPr="002E051D" w:rsidRDefault="00C64176" w:rsidP="00C64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176" w:rsidRPr="002E051D" w:rsidRDefault="00C64176" w:rsidP="00C64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176" w:rsidRPr="002E051D" w:rsidRDefault="00C64176" w:rsidP="00C64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176" w:rsidRPr="002E051D" w:rsidRDefault="00C64176" w:rsidP="00C64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176" w:rsidRPr="002E051D" w:rsidRDefault="00C64176" w:rsidP="00C64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176" w:rsidRPr="002E051D" w:rsidRDefault="00C64176" w:rsidP="00C64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176" w:rsidRPr="002E051D" w:rsidRDefault="00C64176" w:rsidP="00C64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176" w:rsidRPr="002E051D" w:rsidRDefault="00C64176" w:rsidP="00C64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1D">
        <w:rPr>
          <w:rFonts w:ascii="Times New Roman" w:hAnsi="Times New Roman" w:cs="Times New Roman"/>
          <w:sz w:val="28"/>
          <w:szCs w:val="28"/>
        </w:rPr>
        <w:t>ЛЕКЦИЯ</w:t>
      </w:r>
    </w:p>
    <w:p w:rsidR="00C64176" w:rsidRPr="002E051D" w:rsidRDefault="00C64176" w:rsidP="00C64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1D">
        <w:rPr>
          <w:rFonts w:ascii="Times New Roman" w:hAnsi="Times New Roman" w:cs="Times New Roman"/>
          <w:sz w:val="28"/>
          <w:szCs w:val="28"/>
        </w:rPr>
        <w:t xml:space="preserve">по учебной дисциплине </w:t>
      </w:r>
    </w:p>
    <w:p w:rsidR="00C64176" w:rsidRPr="002E051D" w:rsidRDefault="00C64176" w:rsidP="00C64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1D">
        <w:rPr>
          <w:rFonts w:ascii="Times New Roman" w:hAnsi="Times New Roman" w:cs="Times New Roman"/>
          <w:sz w:val="28"/>
          <w:szCs w:val="28"/>
        </w:rPr>
        <w:t>«</w:t>
      </w:r>
      <w:r w:rsidRPr="002E051D">
        <w:rPr>
          <w:rFonts w:ascii="Times New Roman" w:hAnsi="Times New Roman" w:cs="Times New Roman"/>
          <w:bCs/>
          <w:sz w:val="28"/>
          <w:szCs w:val="28"/>
        </w:rPr>
        <w:t>ВВЕДЕНИЕ В МЕЖКУЛЬТУРНУЮ КОММУНИКАЦИЮ В ПРОФЕССИОНАЛЬНОМ ВЗАИМОДЕЙСТВИИ</w:t>
      </w:r>
      <w:r w:rsidRPr="002E051D">
        <w:rPr>
          <w:rFonts w:ascii="Times New Roman" w:hAnsi="Times New Roman" w:cs="Times New Roman"/>
          <w:sz w:val="28"/>
          <w:szCs w:val="28"/>
        </w:rPr>
        <w:t>»</w:t>
      </w:r>
    </w:p>
    <w:p w:rsidR="00C64176" w:rsidRPr="002E051D" w:rsidRDefault="00C64176" w:rsidP="00C64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176" w:rsidRPr="002E051D" w:rsidRDefault="00C64176" w:rsidP="00C64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176" w:rsidRPr="002E051D" w:rsidRDefault="00C64176" w:rsidP="00C64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176" w:rsidRPr="002E051D" w:rsidRDefault="00C64176" w:rsidP="00C64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51D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E05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64176">
        <w:rPr>
          <w:rFonts w:ascii="Times New Roman" w:hAnsi="Times New Roman" w:cs="Times New Roman"/>
          <w:b/>
          <w:sz w:val="28"/>
          <w:szCs w:val="28"/>
        </w:rPr>
        <w:t>СТЕРЕОТИПЫ И ПРЕДРАССУДКИ В МЕЖКУЛЬТУРНОЙ КОММУНИКАЦИИ</w:t>
      </w:r>
    </w:p>
    <w:p w:rsidR="00C64176" w:rsidRPr="002E051D" w:rsidRDefault="00C64176" w:rsidP="00C64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4176" w:rsidRPr="002E051D" w:rsidRDefault="00C64176" w:rsidP="00C6417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64176" w:rsidRPr="002E051D" w:rsidRDefault="00C64176" w:rsidP="00C6417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64176" w:rsidRPr="002E051D" w:rsidRDefault="00C64176" w:rsidP="00C6417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64176" w:rsidRPr="002E051D" w:rsidRDefault="00C64176" w:rsidP="00C6417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64176" w:rsidRPr="002E051D" w:rsidRDefault="00C64176" w:rsidP="00C6417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64176" w:rsidRPr="002E051D" w:rsidRDefault="00C64176" w:rsidP="00C6417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64176" w:rsidRPr="002E051D" w:rsidRDefault="00C64176" w:rsidP="00C6417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64176" w:rsidRPr="002E051D" w:rsidRDefault="00C64176" w:rsidP="00C6417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64176" w:rsidRPr="002E051D" w:rsidRDefault="00C64176" w:rsidP="00C6417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64176" w:rsidRPr="002E051D" w:rsidRDefault="00C64176" w:rsidP="00C6417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64176" w:rsidRPr="002E051D" w:rsidRDefault="00C64176" w:rsidP="00C6417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64176" w:rsidRPr="002E051D" w:rsidRDefault="00C64176" w:rsidP="00C6417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64176" w:rsidRPr="002E051D" w:rsidRDefault="00C64176" w:rsidP="00C6417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64176" w:rsidRPr="002E051D" w:rsidRDefault="00C64176" w:rsidP="00C6417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64176" w:rsidRPr="002E051D" w:rsidRDefault="00C64176" w:rsidP="00C6417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64176" w:rsidRPr="002E051D" w:rsidRDefault="00C64176" w:rsidP="00C6417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64176" w:rsidRPr="002E051D" w:rsidRDefault="00C64176" w:rsidP="00C6417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64176" w:rsidRPr="002E051D" w:rsidRDefault="00C64176" w:rsidP="00C6417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051D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</w:p>
    <w:p w:rsidR="00C64176" w:rsidRPr="00112C0E" w:rsidRDefault="00C64176" w:rsidP="00C6417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730B28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125F8B">
        <w:rPr>
          <w:rFonts w:ascii="Times New Roman" w:hAnsi="Times New Roman" w:cs="Times New Roman"/>
          <w:color w:val="auto"/>
          <w:sz w:val="28"/>
          <w:szCs w:val="28"/>
        </w:rPr>
        <w:t>Стереотипы и механизмы их формирования в межкультурной коммуникации</w:t>
      </w:r>
      <w:r w:rsidRPr="00730B2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64176" w:rsidRPr="002E051D" w:rsidRDefault="00C64176" w:rsidP="00C6417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0B28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25F8B" w:rsidRPr="00125F8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25F8B" w:rsidRPr="00730B28">
        <w:rPr>
          <w:rFonts w:ascii="Times New Roman" w:hAnsi="Times New Roman" w:cs="Times New Roman"/>
          <w:color w:val="auto"/>
          <w:sz w:val="28"/>
          <w:szCs w:val="28"/>
        </w:rPr>
        <w:t>Этнокультурные стереотипы и предрассудки и управление ими</w:t>
      </w:r>
      <w:r w:rsidRPr="00730B2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64176" w:rsidRDefault="00C64176" w:rsidP="00C6417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051D">
        <w:rPr>
          <w:rFonts w:ascii="Times New Roman" w:hAnsi="Times New Roman" w:cs="Times New Roman"/>
          <w:color w:val="auto"/>
          <w:sz w:val="28"/>
          <w:szCs w:val="28"/>
        </w:rPr>
        <w:t>Заключение</w:t>
      </w:r>
    </w:p>
    <w:p w:rsidR="00C64176" w:rsidRDefault="00C64176" w:rsidP="00C6417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974EA" w:rsidRPr="002974EA" w:rsidRDefault="002974EA" w:rsidP="002974EA">
      <w:pPr>
        <w:pStyle w:val="Default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974EA">
        <w:rPr>
          <w:rFonts w:ascii="Times New Roman" w:hAnsi="Times New Roman" w:cs="Times New Roman"/>
          <w:b/>
          <w:color w:val="auto"/>
          <w:sz w:val="28"/>
          <w:szCs w:val="28"/>
        </w:rPr>
        <w:t>ВВЕДЕНИЕ</w:t>
      </w:r>
    </w:p>
    <w:p w:rsidR="002974EA" w:rsidRDefault="00C64176" w:rsidP="00C6417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4176">
        <w:rPr>
          <w:rFonts w:ascii="Times New Roman" w:hAnsi="Times New Roman" w:cs="Times New Roman"/>
          <w:color w:val="auto"/>
          <w:sz w:val="28"/>
          <w:szCs w:val="28"/>
        </w:rPr>
        <w:t xml:space="preserve">Стереотипы и предрассудки — это психологические явления, которые существенным образом влияют на восприятие поведения представителей одной культуры представителями другой. В данной теме рассматриваются механизмы формирования стереотипов, оговариваются положительные и отрицательные эффекты стереотипов в межкультурной коммуникации, обсуждаются этнокультурные стереотипы, а также предрассудки. </w:t>
      </w:r>
    </w:p>
    <w:p w:rsidR="00C64176" w:rsidRDefault="00C64176" w:rsidP="00C6417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4176">
        <w:rPr>
          <w:rFonts w:ascii="Times New Roman" w:hAnsi="Times New Roman" w:cs="Times New Roman"/>
          <w:color w:val="auto"/>
          <w:sz w:val="28"/>
          <w:szCs w:val="28"/>
        </w:rPr>
        <w:t xml:space="preserve">Целью данной </w:t>
      </w:r>
      <w:r w:rsidR="002974EA">
        <w:rPr>
          <w:rFonts w:ascii="Times New Roman" w:hAnsi="Times New Roman" w:cs="Times New Roman"/>
          <w:color w:val="auto"/>
          <w:sz w:val="28"/>
          <w:szCs w:val="28"/>
        </w:rPr>
        <w:t>темы</w:t>
      </w:r>
      <w:r w:rsidRPr="00C64176">
        <w:rPr>
          <w:rFonts w:ascii="Times New Roman" w:hAnsi="Times New Roman" w:cs="Times New Roman"/>
          <w:color w:val="auto"/>
          <w:sz w:val="28"/>
          <w:szCs w:val="28"/>
        </w:rPr>
        <w:t xml:space="preserve"> является формирование представления о стереотипах и предрассудках (в том числе об источниках их возникновения и влиянии на процесс межкультурной коммуникации), а также навыка анализа влияния стереотипов и предрассудков на процесс межкультурной коммуникации.</w:t>
      </w:r>
    </w:p>
    <w:p w:rsidR="002974EA" w:rsidRDefault="002974EA" w:rsidP="00C6417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974EA" w:rsidRPr="00730B28" w:rsidRDefault="002974EA" w:rsidP="00730B28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30B28">
        <w:rPr>
          <w:rFonts w:ascii="Times New Roman" w:hAnsi="Times New Roman" w:cs="Times New Roman"/>
          <w:b/>
          <w:color w:val="auto"/>
          <w:sz w:val="28"/>
          <w:szCs w:val="28"/>
        </w:rPr>
        <w:t>ВОПРОС 1.</w:t>
      </w:r>
      <w:r w:rsidR="00730B28" w:rsidRPr="00730B2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СТЕРЕОТИПЫ И МЕХАНИЗМЫ ИХ ФОРМИРОВАНИЯ В МЕЖКУЛЬТУРНОЙ КОММУНИКАЦИИ</w:t>
      </w:r>
    </w:p>
    <w:p w:rsidR="00FD6EAB" w:rsidRPr="00730B28" w:rsidRDefault="00112C0E" w:rsidP="00730B28">
      <w:pPr>
        <w:pStyle w:val="Default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30B28">
        <w:rPr>
          <w:rFonts w:ascii="Times New Roman" w:hAnsi="Times New Roman" w:cs="Times New Roman"/>
          <w:b/>
          <w:color w:val="auto"/>
          <w:sz w:val="28"/>
          <w:szCs w:val="28"/>
        </w:rPr>
        <w:t>Понятие стереотипа</w:t>
      </w:r>
    </w:p>
    <w:p w:rsidR="00FD6EAB" w:rsidRDefault="00FD6EAB" w:rsidP="00112C0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Изучение стереотипов в западной науке началось в </w:t>
      </w:r>
      <w:r>
        <w:rPr>
          <w:rFonts w:ascii="Times New Roman" w:hAnsi="Times New Roman" w:cs="Times New Roman"/>
          <w:color w:val="auto"/>
          <w:sz w:val="28"/>
          <w:szCs w:val="28"/>
        </w:rPr>
        <w:t>19</w:t>
      </w:r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20-х гг., когда журналист и политолог </w:t>
      </w:r>
      <w:proofErr w:type="spellStart"/>
      <w:r w:rsidRPr="00112C0E">
        <w:rPr>
          <w:rFonts w:ascii="Times New Roman" w:hAnsi="Times New Roman" w:cs="Times New Roman"/>
          <w:color w:val="auto"/>
          <w:sz w:val="28"/>
          <w:szCs w:val="28"/>
        </w:rPr>
        <w:t>Уолтер</w:t>
      </w:r>
      <w:proofErr w:type="spellEnd"/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12C0E">
        <w:rPr>
          <w:rFonts w:ascii="Times New Roman" w:hAnsi="Times New Roman" w:cs="Times New Roman"/>
          <w:color w:val="auto"/>
          <w:sz w:val="28"/>
          <w:szCs w:val="28"/>
        </w:rPr>
        <w:t>Липпманн</w:t>
      </w:r>
      <w:proofErr w:type="spellEnd"/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112C0E">
        <w:rPr>
          <w:rFonts w:ascii="Times New Roman" w:hAnsi="Times New Roman" w:cs="Times New Roman"/>
          <w:color w:val="auto"/>
          <w:sz w:val="28"/>
          <w:szCs w:val="28"/>
        </w:rPr>
        <w:t>Walter</w:t>
      </w:r>
      <w:proofErr w:type="spellEnd"/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12C0E">
        <w:rPr>
          <w:rFonts w:ascii="Times New Roman" w:hAnsi="Times New Roman" w:cs="Times New Roman"/>
          <w:color w:val="auto"/>
          <w:sz w:val="28"/>
          <w:szCs w:val="28"/>
        </w:rPr>
        <w:t>Lippmann</w:t>
      </w:r>
      <w:proofErr w:type="spellEnd"/>
      <w:r w:rsidRPr="00112C0E">
        <w:rPr>
          <w:rFonts w:ascii="Times New Roman" w:hAnsi="Times New Roman" w:cs="Times New Roman"/>
          <w:color w:val="auto"/>
          <w:sz w:val="28"/>
          <w:szCs w:val="28"/>
        </w:rPr>
        <w:t>) впервые попытался дать определение стереотипа: «Стереотипы — это предвзятые мнения, которые решительно управляют всеми процессами восприятия. Они маркируют определенные объекты, как знакомые, так и незнакомые, что едва знакомые кажутся хорошо известными, а незнакомые — глубоко чуждыми»</w:t>
      </w:r>
      <w:r>
        <w:rPr>
          <w:rStyle w:val="a9"/>
          <w:rFonts w:ascii="Times New Roman" w:hAnsi="Times New Roman" w:cs="Times New Roman"/>
          <w:color w:val="auto"/>
          <w:sz w:val="28"/>
          <w:szCs w:val="28"/>
        </w:rPr>
        <w:footnoteReference w:id="1"/>
      </w:r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112C0E" w:rsidRPr="00112C0E" w:rsidRDefault="00FD6EAB" w:rsidP="00112C0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В современной науке </w:t>
      </w:r>
      <w:r w:rsidRPr="00FD6EAB">
        <w:rPr>
          <w:rFonts w:ascii="Times New Roman" w:hAnsi="Times New Roman" w:cs="Times New Roman"/>
          <w:b/>
          <w:color w:val="auto"/>
          <w:sz w:val="28"/>
          <w:szCs w:val="28"/>
        </w:rPr>
        <w:t>стереотипы</w:t>
      </w:r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рассматриваются как устойчивые, регулярно воспроизводимые в социальной группе представления о каких-либо классах объектов, приписывающие этим объектам определенный набор свойств и за счет этого управляющие восприятием объектов, входящих в соответствующий класс. Такие представления, направленные на этнические и культурные группы, называются </w:t>
      </w:r>
      <w:r w:rsidRPr="00DF562C">
        <w:rPr>
          <w:rFonts w:ascii="Times New Roman" w:hAnsi="Times New Roman" w:cs="Times New Roman"/>
          <w:i/>
          <w:color w:val="auto"/>
          <w:sz w:val="28"/>
          <w:szCs w:val="28"/>
        </w:rPr>
        <w:t>этнокультурными стереотипами</w:t>
      </w:r>
      <w:r w:rsidRPr="00112C0E">
        <w:rPr>
          <w:rFonts w:ascii="Times New Roman" w:hAnsi="Times New Roman" w:cs="Times New Roman"/>
          <w:color w:val="auto"/>
          <w:sz w:val="28"/>
          <w:szCs w:val="28"/>
        </w:rPr>
        <w:t>, которые изменяют п</w:t>
      </w:r>
      <w:r w:rsidR="00112C0E"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оведение </w:t>
      </w:r>
      <w:proofErr w:type="spellStart"/>
      <w:r w:rsidR="00112C0E" w:rsidRPr="00112C0E">
        <w:rPr>
          <w:rFonts w:ascii="Times New Roman" w:hAnsi="Times New Roman" w:cs="Times New Roman"/>
          <w:color w:val="auto"/>
          <w:sz w:val="28"/>
          <w:szCs w:val="28"/>
        </w:rPr>
        <w:t>коммуникантов</w:t>
      </w:r>
      <w:proofErr w:type="spellEnd"/>
      <w:r w:rsidR="00112C0E"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 при межкультурном </w:t>
      </w:r>
      <w:r w:rsidR="00DF562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12C0E">
        <w:rPr>
          <w:rFonts w:ascii="Times New Roman" w:hAnsi="Times New Roman" w:cs="Times New Roman"/>
          <w:color w:val="auto"/>
          <w:sz w:val="28"/>
          <w:szCs w:val="28"/>
        </w:rPr>
        <w:t>бщении, восприятие ими партнеров по коммуникации и, соответственно, значительно влияют на эффективность коммуникации.</w:t>
      </w:r>
    </w:p>
    <w:p w:rsidR="00DF562C" w:rsidRPr="00DF562C" w:rsidRDefault="00FD6EAB" w:rsidP="00DF562C">
      <w:pPr>
        <w:pStyle w:val="Default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F562C">
        <w:rPr>
          <w:rFonts w:ascii="Times New Roman" w:hAnsi="Times New Roman" w:cs="Times New Roman"/>
          <w:b/>
          <w:color w:val="auto"/>
          <w:sz w:val="28"/>
          <w:szCs w:val="28"/>
        </w:rPr>
        <w:t>Атрибуция</w:t>
      </w:r>
    </w:p>
    <w:p w:rsidR="00DF562C" w:rsidRDefault="00DF562C" w:rsidP="00112C0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2C0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D6EAB"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 повседневной ж</w:t>
      </w:r>
      <w:r w:rsidR="00112C0E" w:rsidRPr="00112C0E">
        <w:rPr>
          <w:rFonts w:ascii="Times New Roman" w:hAnsi="Times New Roman" w:cs="Times New Roman"/>
          <w:color w:val="auto"/>
          <w:sz w:val="28"/>
          <w:szCs w:val="28"/>
        </w:rPr>
        <w:t>изни нам часто приходится интерпретировать поведение других людей. Чаще всего мы не имеем представления о причинах их поведения (или недостаточно их знаем), поэтому мы, порой не отдавая себе в этом отчета, просто придумываем эти причины и приписываем их др</w:t>
      </w:r>
      <w:r w:rsidR="00FD6EAB"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угим людям. Этот процесс носит название каузальной атрибуции, или </w:t>
      </w:r>
      <w:r w:rsidR="00FD6EAB" w:rsidRPr="00112C0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приписывания. Итак, </w:t>
      </w:r>
      <w:r w:rsidR="00FD6EAB" w:rsidRPr="00DF562C">
        <w:rPr>
          <w:rFonts w:ascii="Times New Roman" w:hAnsi="Times New Roman" w:cs="Times New Roman"/>
          <w:b/>
          <w:color w:val="auto"/>
          <w:sz w:val="28"/>
          <w:szCs w:val="28"/>
        </w:rPr>
        <w:t>атрибуция</w:t>
      </w:r>
      <w:r w:rsidR="00FD6EAB"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 — это приписывание воспринимаемому и оцениваемому социальному объекту характеристик, свойств, качеств, которые не представлены непосредственно в актуальной комм</w:t>
      </w:r>
      <w:r w:rsidR="00112C0E"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уникативной ситуации и не проявились в достаточной мере в предшествующих случаях контакта. </w:t>
      </w:r>
      <w:r w:rsidR="00112C0E" w:rsidRPr="00DF562C">
        <w:rPr>
          <w:rFonts w:ascii="Times New Roman" w:hAnsi="Times New Roman" w:cs="Times New Roman"/>
          <w:i/>
          <w:color w:val="auto"/>
          <w:sz w:val="28"/>
          <w:szCs w:val="28"/>
        </w:rPr>
        <w:t>Каузальная атрибуция</w:t>
      </w:r>
      <w:r w:rsidR="00112C0E"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 — приписывание </w:t>
      </w:r>
      <w:r w:rsidR="00FD6EAB" w:rsidRPr="00112C0E">
        <w:rPr>
          <w:rFonts w:ascii="Times New Roman" w:hAnsi="Times New Roman" w:cs="Times New Roman"/>
          <w:color w:val="auto"/>
          <w:sz w:val="28"/>
          <w:szCs w:val="28"/>
        </w:rPr>
        <w:t>объекту тех или иных причин поведения. Наше сознание приписывает одной группе объектов, о которых у нас недостаточно знаний, свойства другой группы объектов, лучше нам знакомой и в той или иной степени похожей на первую группу объектов. Атрибуция осуществляется на основе либо сходства поведения воспринимаемого лица с каким-то другим образцом, имевшимся в прошлом опыте субъекта восприятия, либо анализа собственных мотивов, предполагаемых в аналогичной ситуации. В последнем случае будут действовать механизмы переноса или идентификации. Важно иметь в виду, что феномен приписывания возникает, как правило, в условиях дефицита информации</w:t>
      </w:r>
      <w:r w:rsidR="00112C0E"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DF562C" w:rsidRDefault="00112C0E" w:rsidP="00112C0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2C0E">
        <w:rPr>
          <w:rFonts w:ascii="Times New Roman" w:hAnsi="Times New Roman" w:cs="Times New Roman"/>
          <w:color w:val="auto"/>
          <w:sz w:val="28"/>
          <w:szCs w:val="28"/>
        </w:rPr>
        <w:t>Характер каузальной атрибуции зависит от уникальности и социальной желательности поступка. Чем более типично поведение человека, тем легче оно поддается интерпретации. Мотивы нетипичного поведения менее ясны, незаурядные поступки возбуждают интерес други</w:t>
      </w:r>
      <w:r w:rsidR="00FD6EAB" w:rsidRPr="00112C0E">
        <w:rPr>
          <w:rFonts w:ascii="Times New Roman" w:hAnsi="Times New Roman" w:cs="Times New Roman"/>
          <w:color w:val="auto"/>
          <w:sz w:val="28"/>
          <w:szCs w:val="28"/>
        </w:rPr>
        <w:t>х людей, которые стремятся понять, чем они вызваны. Причины такого поведения допускают множество различных интерпретаций. Социально желательное поведение соответствует социальным и культурным нормам и, следовательно, довольно легко объясняется. При социаль</w:t>
      </w:r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но нежелательном </w:t>
      </w:r>
      <w:r w:rsidR="00DF562C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FD6EAB"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оведении нормы нарушаются, а количество потенциально возможных интерпретаций увеличивается. </w:t>
      </w:r>
    </w:p>
    <w:p w:rsidR="00DF562C" w:rsidRDefault="00FD6EAB" w:rsidP="00112C0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Стоит также перечислить некоторые особенности человеческого восприятия, связанные с первым восприятием, имеющие первостепенное значение в коммуникации, во многом определяющие содержание каузальной атрибуции и, как следствие, стереотипов: </w:t>
      </w:r>
    </w:p>
    <w:p w:rsidR="00DF562C" w:rsidRDefault="00FD6EAB" w:rsidP="00112C0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• эффект первого впечатления: фокусирование внимания на первом впечатлении, которое произвел на нас человек, и игнорирование (в большей или меньшей степени) информации, которую мы успели получить о нем после первой встречи. Поскольку это довольно распространенное явление, следует тщательно продумывать свое поведение при первой встрече с человеком (если, конечно, нам важно произвести определенное впечатление на собеседника). </w:t>
      </w:r>
    </w:p>
    <w:p w:rsidR="00DF562C" w:rsidRDefault="00FD6EAB" w:rsidP="00112C0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• эффект края: преимущественное внимание уделяется той информации, которую мы получаем в начале и в конце коммуникации (коммуникативного акта, высказывания и пр.). </w:t>
      </w:r>
    </w:p>
    <w:p w:rsidR="00DF562C" w:rsidRDefault="00FD6EAB" w:rsidP="00112C0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• эффект первичности: при формировании впечатления о человеке в приоритете находится та информация, которую мы получаем раньше. Вся последующая информация воспринимается через призму уже имеющейся, она как бы вторична по отношению к тому, что мы уже знаем. Например, если вы поймали за руку мальчишку, когда он пытался украсть ваш кошелек, а потом узнали, что он гениальный пианист, для вас он, вероятнее всего, будет в первую очередь мелким воришкой. И наоборот: вполне вероятно, что вы, </w:t>
      </w:r>
      <w:r w:rsidRPr="00112C0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обнаружив свой кошелек в руках мальчика, чью чудесную игру на фортепиано вы только что слышали, не поведете его в полицию (хотя вряд ли обрадуетесь), потому что в вашем сознании он в первую очередь гениальный пианист. </w:t>
      </w:r>
    </w:p>
    <w:p w:rsidR="00DF562C" w:rsidRDefault="00FD6EAB" w:rsidP="00112C0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2C0E">
        <w:rPr>
          <w:rFonts w:ascii="Times New Roman" w:hAnsi="Times New Roman" w:cs="Times New Roman"/>
          <w:color w:val="auto"/>
          <w:sz w:val="28"/>
          <w:szCs w:val="28"/>
        </w:rPr>
        <w:t>Все эти особенности восприятия вместе с каузальной атрибуцией</w:t>
      </w:r>
      <w:r w:rsidR="00DF562C">
        <w:rPr>
          <w:rFonts w:ascii="Times New Roman" w:hAnsi="Times New Roman" w:cs="Times New Roman"/>
          <w:color w:val="auto"/>
          <w:sz w:val="28"/>
          <w:szCs w:val="28"/>
        </w:rPr>
        <w:t xml:space="preserve"> приводят к </w:t>
      </w:r>
      <w:proofErr w:type="spellStart"/>
      <w:r w:rsidR="00DF562C">
        <w:rPr>
          <w:rFonts w:ascii="Times New Roman" w:hAnsi="Times New Roman" w:cs="Times New Roman"/>
          <w:color w:val="auto"/>
          <w:sz w:val="28"/>
          <w:szCs w:val="28"/>
        </w:rPr>
        <w:t>стереотипизации</w:t>
      </w:r>
      <w:proofErr w:type="spellEnd"/>
      <w:r w:rsidR="00DF562C">
        <w:rPr>
          <w:rFonts w:ascii="Times New Roman" w:hAnsi="Times New Roman" w:cs="Times New Roman"/>
          <w:color w:val="auto"/>
          <w:sz w:val="28"/>
          <w:szCs w:val="28"/>
        </w:rPr>
        <w:t>, т.е</w:t>
      </w:r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F562C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озданию стереотипов. Эффект </w:t>
      </w:r>
      <w:proofErr w:type="spellStart"/>
      <w:r w:rsidRPr="00112C0E">
        <w:rPr>
          <w:rFonts w:ascii="Times New Roman" w:hAnsi="Times New Roman" w:cs="Times New Roman"/>
          <w:color w:val="auto"/>
          <w:sz w:val="28"/>
          <w:szCs w:val="28"/>
        </w:rPr>
        <w:t>стереотипизации</w:t>
      </w:r>
      <w:proofErr w:type="spellEnd"/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12C0E"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отражает тенденцию формирования некоего устойчивого образа какого-либо явления или человека. </w:t>
      </w:r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Этим устойчивым образом пользуются как </w:t>
      </w:r>
      <w:r w:rsidRPr="00097E5B">
        <w:rPr>
          <w:rFonts w:ascii="Times New Roman" w:hAnsi="Times New Roman" w:cs="Times New Roman"/>
          <w:color w:val="auto"/>
          <w:sz w:val="28"/>
          <w:szCs w:val="28"/>
        </w:rPr>
        <w:t xml:space="preserve">клише при восприятии одного человека другим. Обычно стереотип возникает в условиях недостаточности информации. Допустим, что кому-либо нужно встретиться и обсудить какие-либо деловые вопросы с японцем. Разумеется, это прежде всего конкретный человек, индивид. Но для нашего воображаемого </w:t>
      </w:r>
      <w:proofErr w:type="spellStart"/>
      <w:r w:rsidRPr="00097E5B">
        <w:rPr>
          <w:rFonts w:ascii="Times New Roman" w:hAnsi="Times New Roman" w:cs="Times New Roman"/>
          <w:color w:val="auto"/>
          <w:sz w:val="28"/>
          <w:szCs w:val="28"/>
        </w:rPr>
        <w:t>коммуниканта</w:t>
      </w:r>
      <w:proofErr w:type="spellEnd"/>
      <w:r w:rsidRPr="00097E5B">
        <w:rPr>
          <w:rFonts w:ascii="Times New Roman" w:hAnsi="Times New Roman" w:cs="Times New Roman"/>
          <w:color w:val="auto"/>
          <w:sz w:val="28"/>
          <w:szCs w:val="28"/>
        </w:rPr>
        <w:t xml:space="preserve">, еще не видевшегося с этим человеком, решающим скорее всего будет именно тот факт, что он принадлежит другой национальности (люди часто приписывают культурным и этническим различиям гораздо большую роль в процессе общения, чем это бывает на самом деле). Представим, что наш </w:t>
      </w:r>
      <w:proofErr w:type="spellStart"/>
      <w:r w:rsidRPr="00112C0E">
        <w:rPr>
          <w:rFonts w:ascii="Times New Roman" w:hAnsi="Times New Roman" w:cs="Times New Roman"/>
          <w:color w:val="auto"/>
          <w:sz w:val="28"/>
          <w:szCs w:val="28"/>
        </w:rPr>
        <w:t>коммуникант</w:t>
      </w:r>
      <w:proofErr w:type="spellEnd"/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 никогда не общался с японцами. В этом случае его ожидания от этого общения в значительной мере будут сформированы имеющимися у него стереотипными представлениями о японцах, т.</w:t>
      </w:r>
      <w:r w:rsidR="00DF562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F562C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тереотипами. </w:t>
      </w:r>
    </w:p>
    <w:p w:rsidR="00A04D1B" w:rsidRDefault="00FD6EAB" w:rsidP="00112C0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12C0E">
        <w:rPr>
          <w:rFonts w:ascii="Times New Roman" w:hAnsi="Times New Roman" w:cs="Times New Roman"/>
          <w:color w:val="auto"/>
          <w:sz w:val="28"/>
          <w:szCs w:val="28"/>
        </w:rPr>
        <w:t>Стереотипизация</w:t>
      </w:r>
      <w:proofErr w:type="spellEnd"/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 — важный и нужный для нашего познания механизм. </w:t>
      </w:r>
      <w:proofErr w:type="spellStart"/>
      <w:r w:rsidRPr="00112C0E">
        <w:rPr>
          <w:rFonts w:ascii="Times New Roman" w:hAnsi="Times New Roman" w:cs="Times New Roman"/>
          <w:color w:val="auto"/>
          <w:sz w:val="28"/>
          <w:szCs w:val="28"/>
        </w:rPr>
        <w:t>Стереотипизация</w:t>
      </w:r>
      <w:proofErr w:type="spellEnd"/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 значительно упрощает процесс познания другого человека, особенно когда у человека не формируется стойкая неприязнь или не вполне обоснованный восторг по повод </w:t>
      </w:r>
      <w:proofErr w:type="spellStart"/>
      <w:r w:rsidRPr="00112C0E">
        <w:rPr>
          <w:rFonts w:ascii="Times New Roman" w:hAnsi="Times New Roman" w:cs="Times New Roman"/>
          <w:color w:val="auto"/>
          <w:sz w:val="28"/>
          <w:szCs w:val="28"/>
        </w:rPr>
        <w:t>стереотипизируемого</w:t>
      </w:r>
      <w:proofErr w:type="spellEnd"/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 объекта/явления. Однако в том случае, когда стереотип несет оценочную нагрузку и формирует не только ожидания от общения, но и собственное активное коммуникативное поведение, </w:t>
      </w:r>
      <w:proofErr w:type="spellStart"/>
      <w:r w:rsidRPr="00112C0E">
        <w:rPr>
          <w:rFonts w:ascii="Times New Roman" w:hAnsi="Times New Roman" w:cs="Times New Roman"/>
          <w:color w:val="auto"/>
          <w:sz w:val="28"/>
          <w:szCs w:val="28"/>
        </w:rPr>
        <w:t>стереотипизация</w:t>
      </w:r>
      <w:proofErr w:type="spellEnd"/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 может сыграть злую шутку с </w:t>
      </w:r>
      <w:proofErr w:type="spellStart"/>
      <w:r w:rsidRPr="00112C0E">
        <w:rPr>
          <w:rFonts w:ascii="Times New Roman" w:hAnsi="Times New Roman" w:cs="Times New Roman"/>
          <w:color w:val="auto"/>
          <w:sz w:val="28"/>
          <w:szCs w:val="28"/>
        </w:rPr>
        <w:t>коммуникантами</w:t>
      </w:r>
      <w:proofErr w:type="spellEnd"/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 и нанести реальный ущерб их общению. </w:t>
      </w:r>
    </w:p>
    <w:p w:rsidR="00A04D1B" w:rsidRDefault="00FD6EAB" w:rsidP="00112C0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2C0E">
        <w:rPr>
          <w:rFonts w:ascii="Times New Roman" w:hAnsi="Times New Roman" w:cs="Times New Roman"/>
          <w:color w:val="auto"/>
          <w:sz w:val="28"/>
          <w:szCs w:val="28"/>
        </w:rPr>
        <w:t>В ситуации общения действие стереотипа подчиняется этим общим принципам: стереотип содержит</w:t>
      </w:r>
      <w:r w:rsidR="00112C0E"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информацию обо всех представителях некоторой этнокультурной группы (например, обо всех французах), и если мы сталкиваемся с конкретным представителем этой группы, не будучи с ним лично знакомы до этого, то в интерпретации его коммуникативного поведения мы</w:t>
      </w:r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 с большой долей вероятности будем исходить из той информации, которая была внесена в наше сознание коллективными стереотипными представлениями обо всех членах этой группы. </w:t>
      </w:r>
    </w:p>
    <w:p w:rsidR="00112C0E" w:rsidRPr="00112C0E" w:rsidRDefault="00FD6EAB" w:rsidP="00112C0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Таким образом, стереотипы формируются в основном благодаря стремлению нашего сознания к экономии усилий. Благодаря стереотипам нам не приходится «заново» переживать типичные </w:t>
      </w:r>
      <w:r w:rsidR="00A04D1B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112C0E">
        <w:rPr>
          <w:rFonts w:ascii="Times New Roman" w:hAnsi="Times New Roman" w:cs="Times New Roman"/>
          <w:color w:val="auto"/>
          <w:sz w:val="28"/>
          <w:szCs w:val="28"/>
        </w:rPr>
        <w:t>итуации — мы подводим каждый конкретный случай под определенную категорию, несколько упрощая его, но облегчая процесс познания и снижая остроту ощущений. Благодаря стереотипам мы вырабатываем поведенческие модели, которые подходят для целого ряда ситуаций, нам не приходится выдумывать их заново каждый раз. Благодаря стереотипам восприятие окружающего мира упрощается и упорядочивается.</w:t>
      </w:r>
    </w:p>
    <w:p w:rsidR="00A04D1B" w:rsidRPr="00A04D1B" w:rsidRDefault="00112C0E" w:rsidP="00A04D1B">
      <w:pPr>
        <w:pStyle w:val="Default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04D1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Механизмы формирования ст</w:t>
      </w:r>
      <w:r w:rsidR="00FD6EAB" w:rsidRPr="00A04D1B">
        <w:rPr>
          <w:rFonts w:ascii="Times New Roman" w:hAnsi="Times New Roman" w:cs="Times New Roman"/>
          <w:b/>
          <w:color w:val="auto"/>
          <w:sz w:val="28"/>
          <w:szCs w:val="28"/>
        </w:rPr>
        <w:t>ереотипов</w:t>
      </w:r>
    </w:p>
    <w:p w:rsidR="003442B4" w:rsidRDefault="00A04D1B" w:rsidP="00112C0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D6EAB"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ыделяют несколько различных путей формирования стереотипов: </w:t>
      </w:r>
    </w:p>
    <w:p w:rsidR="003442B4" w:rsidRDefault="00FD6EAB" w:rsidP="00112C0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1. Стереотипы усваиваются в процессе </w:t>
      </w:r>
      <w:proofErr w:type="spellStart"/>
      <w:r w:rsidRPr="00112C0E">
        <w:rPr>
          <w:rFonts w:ascii="Times New Roman" w:hAnsi="Times New Roman" w:cs="Times New Roman"/>
          <w:color w:val="auto"/>
          <w:sz w:val="28"/>
          <w:szCs w:val="28"/>
        </w:rPr>
        <w:t>энкультурации</w:t>
      </w:r>
      <w:proofErr w:type="spellEnd"/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. В любой культуре есть стереотипы в отношении других культур; прежде всего формируются стереотипы в отношении групп людей, с которыми представители данной культуры чаще всего взаимодействуют и/или имеют конфликт (или имели в прошлом). Такие стереотипы передаются из поколения в поколение, от родителей к детям. </w:t>
      </w:r>
    </w:p>
    <w:p w:rsidR="003442B4" w:rsidRDefault="00FD6EAB" w:rsidP="00112C0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2C0E">
        <w:rPr>
          <w:rFonts w:ascii="Times New Roman" w:hAnsi="Times New Roman" w:cs="Times New Roman"/>
          <w:color w:val="auto"/>
          <w:sz w:val="28"/>
          <w:szCs w:val="28"/>
        </w:rPr>
        <w:t>2. Стереотипы формируются в процессе общения со значимыми другими: родственниками, друзьями, учителями, преподавателями и т.</w:t>
      </w:r>
      <w:r w:rsidR="003442B4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3442B4" w:rsidRDefault="00FD6EAB" w:rsidP="00112C0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3. Стереотипы могут возникать в результате личных контактов с отдельными представителями другой культуры. Если вы познакомились с доброй, улыбчивой, оптимистичной армянкой, а потом с ее другом той же национальности и сходными чертами характера, у вас, скорее всего, сформируется положительный стереотип обо всех армянах. Точно так же формируются и негативные стереотипы — из-за недостаточности информации мы проецируем качества нескольких представителей на всю культуру. </w:t>
      </w:r>
    </w:p>
    <w:p w:rsidR="00112C0E" w:rsidRPr="00112C0E" w:rsidRDefault="00FD6EAB" w:rsidP="00112C0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4. Важную роль в возникновении стереотипов играют </w:t>
      </w:r>
      <w:r w:rsidR="003442B4" w:rsidRPr="00112C0E">
        <w:rPr>
          <w:rFonts w:ascii="Times New Roman" w:hAnsi="Times New Roman" w:cs="Times New Roman"/>
          <w:color w:val="auto"/>
          <w:sz w:val="28"/>
          <w:szCs w:val="28"/>
        </w:rPr>
        <w:t>СМИ</w:t>
      </w:r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. Большинство людей считают телевидение, прессу и радио авторитетными источниками информации, благодаря чему </w:t>
      </w:r>
      <w:r w:rsidR="003442B4" w:rsidRPr="00112C0E">
        <w:rPr>
          <w:rFonts w:ascii="Times New Roman" w:hAnsi="Times New Roman" w:cs="Times New Roman"/>
          <w:color w:val="auto"/>
          <w:sz w:val="28"/>
          <w:szCs w:val="28"/>
        </w:rPr>
        <w:t>СМИ</w:t>
      </w:r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 формируют представление людей о той или иной культуре.</w:t>
      </w:r>
    </w:p>
    <w:p w:rsidR="00730B28" w:rsidRDefault="00730B28" w:rsidP="003442B4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30B28" w:rsidRDefault="00730B28" w:rsidP="003442B4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ВОПРОС 2. ЭТНОКУЛЬТУРНЫЕ СТЕРЕОТИПЫ И ПРЕДРАССУДКИ И УПРАВЛЕНИЕ ИМИ</w:t>
      </w:r>
    </w:p>
    <w:p w:rsidR="003442B4" w:rsidRPr="003442B4" w:rsidRDefault="00112C0E" w:rsidP="003442B4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442B4">
        <w:rPr>
          <w:rFonts w:ascii="Times New Roman" w:hAnsi="Times New Roman" w:cs="Times New Roman"/>
          <w:b/>
          <w:color w:val="auto"/>
          <w:sz w:val="28"/>
          <w:szCs w:val="28"/>
        </w:rPr>
        <w:t>Этнокультурные стерео</w:t>
      </w:r>
      <w:r w:rsidR="00FD6EAB" w:rsidRPr="003442B4">
        <w:rPr>
          <w:rFonts w:ascii="Times New Roman" w:hAnsi="Times New Roman" w:cs="Times New Roman"/>
          <w:b/>
          <w:color w:val="auto"/>
          <w:sz w:val="28"/>
          <w:szCs w:val="28"/>
        </w:rPr>
        <w:t>типы.</w:t>
      </w:r>
      <w:r w:rsidR="003442B4" w:rsidRPr="003442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D6EAB" w:rsidRPr="003442B4">
        <w:rPr>
          <w:rFonts w:ascii="Times New Roman" w:hAnsi="Times New Roman" w:cs="Times New Roman"/>
          <w:b/>
          <w:color w:val="auto"/>
          <w:sz w:val="28"/>
          <w:szCs w:val="28"/>
        </w:rPr>
        <w:t>Роль стереотипов в межкультурной коммуникации</w:t>
      </w:r>
    </w:p>
    <w:p w:rsidR="003442B4" w:rsidRDefault="003442B4" w:rsidP="00112C0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Э</w:t>
      </w:r>
      <w:r w:rsidR="00FD6EAB"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тнокультурные стереотипы — особая область изучения лингвистов, культурологов, социологов, о них написаны сотни научных работ. В рамках нашего курса о таких стереотипах необходимо знать следующее: </w:t>
      </w:r>
    </w:p>
    <w:p w:rsidR="003442B4" w:rsidRDefault="003442B4" w:rsidP="00112C0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Во</w:t>
      </w:r>
      <w:r w:rsidR="00FD6EAB" w:rsidRPr="00112C0E">
        <w:rPr>
          <w:rFonts w:ascii="Times New Roman" w:hAnsi="Times New Roman" w:cs="Times New Roman"/>
          <w:color w:val="auto"/>
          <w:sz w:val="28"/>
          <w:szCs w:val="28"/>
        </w:rPr>
        <w:t>-первых, стереотипы реальны, т.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FD6EAB"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FD6EAB"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уществуют объективно, поскольку формируются под влиянием внешних источников — фильмов, книг, анекдотов, мифов. Эти источники могут быть более или менее </w:t>
      </w:r>
      <w:proofErr w:type="gramStart"/>
      <w:r w:rsidR="00FD6EAB" w:rsidRPr="00112C0E">
        <w:rPr>
          <w:rFonts w:ascii="Times New Roman" w:hAnsi="Times New Roman" w:cs="Times New Roman"/>
          <w:color w:val="auto"/>
          <w:sz w:val="28"/>
          <w:szCs w:val="28"/>
        </w:rPr>
        <w:t>авторитетными</w:t>
      </w:r>
      <w:proofErr w:type="gramEnd"/>
      <w:r w:rsidR="00FD6EAB"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 или надежными, но существеннее то, что они объективны. С</w:t>
      </w:r>
      <w:r w:rsidR="00112C0E" w:rsidRPr="00112C0E">
        <w:rPr>
          <w:rFonts w:ascii="Times New Roman" w:hAnsi="Times New Roman" w:cs="Times New Roman"/>
          <w:color w:val="auto"/>
          <w:sz w:val="28"/>
          <w:szCs w:val="28"/>
        </w:rPr>
        <w:t>тереотипный образ носит групповой характер, он не формируется в сознании отдельного индивида, он принадлежит всему этнокультурному сообществу, отчего сила воздействия стереотипа только возрастает.</w:t>
      </w:r>
    </w:p>
    <w:p w:rsidR="003442B4" w:rsidRDefault="003442B4" w:rsidP="00112C0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112C0E" w:rsidRPr="00112C0E">
        <w:rPr>
          <w:rFonts w:ascii="Times New Roman" w:hAnsi="Times New Roman" w:cs="Times New Roman"/>
          <w:color w:val="auto"/>
          <w:sz w:val="28"/>
          <w:szCs w:val="28"/>
        </w:rPr>
        <w:t>о-вторых, в ситуации коммуникации необходимо помнить, чт</w:t>
      </w:r>
      <w:r w:rsidR="00FD6EAB" w:rsidRPr="00112C0E">
        <w:rPr>
          <w:rFonts w:ascii="Times New Roman" w:hAnsi="Times New Roman" w:cs="Times New Roman"/>
          <w:color w:val="auto"/>
          <w:sz w:val="28"/>
          <w:szCs w:val="28"/>
        </w:rPr>
        <w:t>о стереотипы часто носят обоюдный характер, т.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FD6EAB"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FD6EAB"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ба </w:t>
      </w:r>
      <w:proofErr w:type="spellStart"/>
      <w:r w:rsidR="00FD6EAB" w:rsidRPr="00112C0E">
        <w:rPr>
          <w:rFonts w:ascii="Times New Roman" w:hAnsi="Times New Roman" w:cs="Times New Roman"/>
          <w:color w:val="auto"/>
          <w:sz w:val="28"/>
          <w:szCs w:val="28"/>
        </w:rPr>
        <w:t>коммуниканта</w:t>
      </w:r>
      <w:proofErr w:type="spellEnd"/>
      <w:r w:rsidR="00FD6EAB"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 подвержены воздействию стереотипных представлений о представителях культуры собеседника. По этой причине межкультурное взаимодействие всегда должно включать в себя тактики по преодолению: а) собственных предрассудков в отношении культуры собеседника; б) культурных предрассудков собеседника относительно моей культуры. </w:t>
      </w:r>
    </w:p>
    <w:p w:rsidR="003442B4" w:rsidRDefault="00FD6EAB" w:rsidP="00112C0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2C0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Необходимо помнить, что подготовка общения не должна строиться на стереотипах. Профессиональный </w:t>
      </w:r>
      <w:proofErr w:type="spellStart"/>
      <w:r w:rsidRPr="00112C0E">
        <w:rPr>
          <w:rFonts w:ascii="Times New Roman" w:hAnsi="Times New Roman" w:cs="Times New Roman"/>
          <w:color w:val="auto"/>
          <w:sz w:val="28"/>
          <w:szCs w:val="28"/>
        </w:rPr>
        <w:t>коммуникант</w:t>
      </w:r>
      <w:proofErr w:type="spellEnd"/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 прежде всего видит в собеседнике личность, а уже затем представителя группы — профессиональной, возрастной, этнокультурной и пр. Общение необходимо строить через уважение к личности собеседника, стараться быть нейтральным, избегать, во всяком случае на начальной фазе общения, культурно маркированных коммуникативных знаков, стараться постепенно адаптировать свое коммуникативное поведение к поведению собеседника. Для этого необходимо быть внимательным к своему собеседнику и к себе </w:t>
      </w:r>
      <w:r w:rsidR="003442B4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 ходе коммуникации, уметь управлять собс</w:t>
      </w:r>
      <w:r w:rsidR="00112C0E"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твенным восприятием и через него — восприятием вас вашим собеседником. </w:t>
      </w:r>
    </w:p>
    <w:p w:rsidR="003442B4" w:rsidRDefault="00112C0E" w:rsidP="00112C0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2C0E">
        <w:rPr>
          <w:rFonts w:ascii="Times New Roman" w:hAnsi="Times New Roman" w:cs="Times New Roman"/>
          <w:color w:val="auto"/>
          <w:sz w:val="28"/>
          <w:szCs w:val="28"/>
        </w:rPr>
        <w:t>Часто при обсуждении проблемы стереотипов встает вопрос об их реальности: нужно ли думать, что фиксируемые в них свойства действительно реально присущи представителям той или иной групп</w:t>
      </w:r>
      <w:r w:rsidR="00FD6EAB"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ы? Но этот вопрос некорректен и не имеет смысла по двум причинам. </w:t>
      </w:r>
    </w:p>
    <w:p w:rsidR="003442B4" w:rsidRDefault="00FD6EAB" w:rsidP="00112C0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Во-первых, стереотип всегда направлен на группу в целом (например, на этнос), но проверить реальность какой-либо черты, приписываемой целому этносу, невозможно. Например, можно думать, что французы скупы, но реальное общение с французами показывает, что среди них есть как скупые, так и щедрые люди (как, впрочем, среди всех других народов). Скупость не может быть коллективной чертой. </w:t>
      </w:r>
    </w:p>
    <w:p w:rsidR="003442B4" w:rsidRDefault="00FD6EAB" w:rsidP="00112C0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Во-вторых, носителем стереотипа всегда является группа, а не отдельный человек. У отдельного представителя группы может не быть собственного опыта взаимодействия, например, с французом, но у него может быть коллективное представление о нем, созданное той группой, которой он принадлежит, и поддерживаемое в продуцируемых ею культурных продуктах: анекдотах, фильмах, книгах, слухах и пр. </w:t>
      </w:r>
    </w:p>
    <w:p w:rsidR="003442B4" w:rsidRDefault="00FD6EAB" w:rsidP="00112C0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Источником стереотипов часто являются те затруднения во взаимной оценке </w:t>
      </w:r>
      <w:proofErr w:type="spellStart"/>
      <w:r w:rsidRPr="00112C0E">
        <w:rPr>
          <w:rFonts w:ascii="Times New Roman" w:hAnsi="Times New Roman" w:cs="Times New Roman"/>
          <w:color w:val="auto"/>
          <w:sz w:val="28"/>
          <w:szCs w:val="28"/>
        </w:rPr>
        <w:t>коммуникантов</w:t>
      </w:r>
      <w:proofErr w:type="spellEnd"/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, которые скорее связаны с незнанием особенностей соответствующей коммуникативной культуры, нежели с какими бы то ни было ее реальными свойствами. Стереотипы часто обусловлены фиксацией различий в коммуникативном поведении, при этом каждая из сторон рассматривает собственный коммуникативный стиль как «эталонный», «правильный» или «нейтральный». </w:t>
      </w:r>
    </w:p>
    <w:p w:rsidR="00112C0E" w:rsidRPr="00112C0E" w:rsidRDefault="00FD6EAB" w:rsidP="00112C0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2C0E">
        <w:rPr>
          <w:rFonts w:ascii="Times New Roman" w:hAnsi="Times New Roman" w:cs="Times New Roman"/>
          <w:color w:val="auto"/>
          <w:sz w:val="28"/>
          <w:szCs w:val="28"/>
        </w:rPr>
        <w:t>Таким обр</w:t>
      </w:r>
      <w:r w:rsidR="00112C0E"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азом, этнокультурные стереотипы создают своего рода параллельную реальность, в которой той или иной этнокультурной общности приписывается некоторый набор черт. Это упрощенное, идеализированное представление, которое используется сознанием в тех ситуациях, когда у него нет собственного опыта взаимодействия с представителями соответствующей </w:t>
      </w:r>
      <w:r w:rsidR="003442B4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ультуры </w:t>
      </w:r>
      <w:r w:rsidR="003442B4" w:rsidRPr="00112C0E">
        <w:rPr>
          <w:rFonts w:ascii="Times New Roman" w:hAnsi="Times New Roman" w:cs="Times New Roman"/>
          <w:color w:val="auto"/>
          <w:sz w:val="28"/>
          <w:szCs w:val="28"/>
        </w:rPr>
        <w:t>либо,</w:t>
      </w:r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 когда такое взаимодействие не носит систематический характер. Однако стереотипы могут облегчать коммуникацию с представителями других культур, поскольку они, например, смягчают стрессовое воздействие культурного шока. Несмотря на то, что стереотипы в силу своей природы упрощают действительность, они тем не менее </w:t>
      </w:r>
      <w:r w:rsidRPr="00112C0E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способствуют созданию модели культуры в сознании носителя стереотипа. Эта модель, во-первых, облегчает взаимодействие с представителями данной культуры и, во-вторых, способна подвергаться изменениям с получением новой информации. Благодаря стереотипам в нашем сознании формируется своего рода набросок некоего сложного объекта, воспринять который сразу целиком мы не можем по ряду объективных причин. С помощью стереотипов поддерживается позитивная идентичность собственной культурной группы.</w:t>
      </w:r>
    </w:p>
    <w:p w:rsidR="003442B4" w:rsidRDefault="00FD6EAB" w:rsidP="003442B4">
      <w:pPr>
        <w:pStyle w:val="Default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442B4">
        <w:rPr>
          <w:rFonts w:ascii="Times New Roman" w:hAnsi="Times New Roman" w:cs="Times New Roman"/>
          <w:b/>
          <w:color w:val="auto"/>
          <w:sz w:val="28"/>
          <w:szCs w:val="28"/>
        </w:rPr>
        <w:t>Предрассудки</w:t>
      </w:r>
    </w:p>
    <w:p w:rsidR="000432A0" w:rsidRDefault="003442B4" w:rsidP="00112C0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FD6EAB"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редрассудок — установка предвзятого и враждебного отношения к чему-либо без достаточных для такого отношения оснований или знания. Этнокультурным предрассудком, соответственно, считают предвзятое или враждебное отношение к представителям иных культур, их деятельности и к самим культурам. Главным фактором в возникновении предрассудков является неравенство в социальных, экономических и культурных условиях жизни различных этнических общностей. Суть предрассудка, в отличие от стереотипа, — в приписывании объекту исключительно отрицательных качеств. Стереотип может быть положительным, предрассудок — нет. Предрассудки зачастую сильно эмоционально окрашены. Они, как и стереотипы, передаются от поколения к поколению в процессе </w:t>
      </w:r>
      <w:proofErr w:type="spellStart"/>
      <w:r w:rsidR="00FD6EAB" w:rsidRPr="00112C0E">
        <w:rPr>
          <w:rFonts w:ascii="Times New Roman" w:hAnsi="Times New Roman" w:cs="Times New Roman"/>
          <w:color w:val="auto"/>
          <w:sz w:val="28"/>
          <w:szCs w:val="28"/>
        </w:rPr>
        <w:t>энкультурации</w:t>
      </w:r>
      <w:proofErr w:type="spellEnd"/>
      <w:r w:rsidR="00FD6EAB"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0432A0" w:rsidRDefault="00FD6EAB" w:rsidP="00112C0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Наличие того или иного предрассудка серьезно искажает для его носителя процесс восприятия людей из других этнических или социокультурных групп. Носитель предрассудка видит в них только то, что хочет видеть, а не то, что есть на самом деле. В результате целый ряд положительных качеств объекта предрассудка не учитывается при общении и взаимодействии. Во-вторых, </w:t>
      </w:r>
      <w:r w:rsidR="000432A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 среде людей, зараженных предрассудками, возникает неосознанное чувство тревоги и страха перед теми, кто для них является объектом дискриминации. Носители предрассудков видят в их лице потенциальную угрозу, что порождает еще большее недоверие к ним. В-третьих, существование предрассудков и основанных на них традиций и практики дискриминации, сегрегации, ущемления гражданских прав в конечном счете искажает самооценку объектов этих предрассудков. Значительному количеству людей навязывается чувство социальной неполноценности, и как реакция на это чувство возникает готовность к утверждению личностной полноценности через межэтнические и межкультурные конфликты. </w:t>
      </w:r>
    </w:p>
    <w:p w:rsidR="00112C0E" w:rsidRPr="00112C0E" w:rsidRDefault="00FD6EAB" w:rsidP="00112C0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Очевидным представляется тот факт, что для профессиональных </w:t>
      </w:r>
      <w:proofErr w:type="spellStart"/>
      <w:r w:rsidRPr="00112C0E">
        <w:rPr>
          <w:rFonts w:ascii="Times New Roman" w:hAnsi="Times New Roman" w:cs="Times New Roman"/>
          <w:color w:val="auto"/>
          <w:sz w:val="28"/>
          <w:szCs w:val="28"/>
        </w:rPr>
        <w:t>коммуникантов</w:t>
      </w:r>
      <w:proofErr w:type="spellEnd"/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 важно уметь контролировать собственны</w:t>
      </w:r>
      <w:r w:rsidR="00112C0E" w:rsidRPr="00112C0E">
        <w:rPr>
          <w:rFonts w:ascii="Times New Roman" w:hAnsi="Times New Roman" w:cs="Times New Roman"/>
          <w:color w:val="auto"/>
          <w:sz w:val="28"/>
          <w:szCs w:val="28"/>
        </w:rPr>
        <w:t>е стереотипы и предрассудки, помнить о том, что их собеседник — это прежде всего конкретный индивид, личность, на характере и стиле коммуникации которого, конечно, сказываются некоторые культурные черты, однако ни содержание его речи, ни способ коммуникации не должны объясняться на основании стереотипов и предрассудков.</w:t>
      </w:r>
    </w:p>
    <w:p w:rsidR="000432A0" w:rsidRPr="000432A0" w:rsidRDefault="00FD6EAB" w:rsidP="000432A0">
      <w:pPr>
        <w:pStyle w:val="Default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432A0">
        <w:rPr>
          <w:rFonts w:ascii="Times New Roman" w:hAnsi="Times New Roman" w:cs="Times New Roman"/>
          <w:b/>
          <w:color w:val="auto"/>
          <w:sz w:val="28"/>
          <w:szCs w:val="28"/>
        </w:rPr>
        <w:t>Управление стереотипами</w:t>
      </w:r>
    </w:p>
    <w:p w:rsidR="000432A0" w:rsidRDefault="000432A0" w:rsidP="00112C0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В</w:t>
      </w:r>
      <w:r w:rsidR="00FD6EAB"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 социальной психологии и теории межкультурной коммуникации разрабатываются различные техники и методики управления стереотипами. Прежде всего речь идет о том, чтобы научить субъекта управлять собственными стереотипами. Для специалиста по межкультурной коммуникации и всякого профессионального </w:t>
      </w:r>
      <w:proofErr w:type="spellStart"/>
      <w:r w:rsidR="00FD6EAB" w:rsidRPr="00112C0E">
        <w:rPr>
          <w:rFonts w:ascii="Times New Roman" w:hAnsi="Times New Roman" w:cs="Times New Roman"/>
          <w:color w:val="auto"/>
          <w:sz w:val="28"/>
          <w:szCs w:val="28"/>
        </w:rPr>
        <w:t>коммуниканта</w:t>
      </w:r>
      <w:proofErr w:type="spellEnd"/>
      <w:r w:rsidR="00FD6EAB"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 этот навык является одним из важнейших. </w:t>
      </w:r>
    </w:p>
    <w:p w:rsidR="00112C0E" w:rsidRPr="00112C0E" w:rsidRDefault="00FD6EAB" w:rsidP="00112C0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Главная задача любой методики управления стереотипами заключается в том, чтобы помочь субъекту осознать тот факт, что его отношение к другому обусловлено имеющимися у него стереотипными представлениями о той группе, которой принадлежит его оппонент. Поскольку задача </w:t>
      </w:r>
      <w:proofErr w:type="spellStart"/>
      <w:r w:rsidRPr="00112C0E">
        <w:rPr>
          <w:rFonts w:ascii="Times New Roman" w:hAnsi="Times New Roman" w:cs="Times New Roman"/>
          <w:color w:val="auto"/>
          <w:sz w:val="28"/>
          <w:szCs w:val="28"/>
        </w:rPr>
        <w:t>коммуниканта</w:t>
      </w:r>
      <w:proofErr w:type="spellEnd"/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 заключается в выстраивании максимально гармоничн</w:t>
      </w:r>
      <w:r w:rsidR="00112C0E" w:rsidRPr="00112C0E">
        <w:rPr>
          <w:rFonts w:ascii="Times New Roman" w:hAnsi="Times New Roman" w:cs="Times New Roman"/>
          <w:color w:val="auto"/>
          <w:sz w:val="28"/>
          <w:szCs w:val="28"/>
        </w:rPr>
        <w:t>ого коммуникативного взаимодействия, ему следует учиться осознавать стереотипный характер собственных установок и управлять ими.</w:t>
      </w:r>
    </w:p>
    <w:p w:rsidR="00D26930" w:rsidRDefault="00FD6EAB" w:rsidP="00112C0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Всякая методика управления стереотипами в целях гармонизации коммуникации основана на трех составляющих: </w:t>
      </w:r>
    </w:p>
    <w:p w:rsidR="00D26930" w:rsidRDefault="00FD6EAB" w:rsidP="00112C0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1) осознание стереотипов; </w:t>
      </w:r>
    </w:p>
    <w:p w:rsidR="00D26930" w:rsidRDefault="00FD6EAB" w:rsidP="00112C0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proofErr w:type="spellStart"/>
      <w:r w:rsidRPr="00112C0E">
        <w:rPr>
          <w:rFonts w:ascii="Times New Roman" w:hAnsi="Times New Roman" w:cs="Times New Roman"/>
          <w:color w:val="auto"/>
          <w:sz w:val="28"/>
          <w:szCs w:val="28"/>
        </w:rPr>
        <w:t>деактуализация</w:t>
      </w:r>
      <w:proofErr w:type="spellEnd"/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 негативных стереотипов; </w:t>
      </w:r>
    </w:p>
    <w:p w:rsidR="00D26930" w:rsidRDefault="00FD6EAB" w:rsidP="00112C0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3) актуализация положительных стереотипов. </w:t>
      </w:r>
    </w:p>
    <w:p w:rsidR="00112C0E" w:rsidRPr="00112C0E" w:rsidRDefault="00FD6EAB" w:rsidP="00112C0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2C0E">
        <w:rPr>
          <w:rFonts w:ascii="Times New Roman" w:hAnsi="Times New Roman" w:cs="Times New Roman"/>
          <w:color w:val="auto"/>
          <w:sz w:val="28"/>
          <w:szCs w:val="28"/>
        </w:rPr>
        <w:t>Первая задача может быть решена в том случае, если мы пониманием социально-психологическую природу стереотипов и стремимся соотнести свои знания о природе стереотипов с реальным коммуникативным опытом, который у нас имеется. В ситуации конкретного коммуникативного взаимодействия стоит спросить себя, как именно вы относитесь к своему собеседнику. Психологи советуют буквально написать качества собеседника на бумаге в виде списка, затем к каждому качеству подобрать некоторую ситуацию, в которой оно проявилось. Обычно, если мы подходим к такому заданию честно, мы обнаруживаем, что многие из приписываемых нами качеств реально никак не</w:t>
      </w:r>
      <w:r w:rsidR="00D26930">
        <w:rPr>
          <w:rFonts w:ascii="Times New Roman" w:hAnsi="Times New Roman" w:cs="Times New Roman"/>
          <w:color w:val="auto"/>
          <w:sz w:val="28"/>
          <w:szCs w:val="28"/>
        </w:rPr>
        <w:t xml:space="preserve"> проявлялись в коммуникации, т.е</w:t>
      </w:r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2693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ни не имеют реальных оснований, мы просто априорно </w:t>
      </w:r>
      <w:proofErr w:type="spellStart"/>
      <w:r w:rsidRPr="00112C0E">
        <w:rPr>
          <w:rFonts w:ascii="Times New Roman" w:hAnsi="Times New Roman" w:cs="Times New Roman"/>
          <w:color w:val="auto"/>
          <w:sz w:val="28"/>
          <w:szCs w:val="28"/>
        </w:rPr>
        <w:t>атрибутируем</w:t>
      </w:r>
      <w:proofErr w:type="spellEnd"/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 их нашему собеседнику. Часто объектом атрибуции являются какие-либо негативные качества собеседника — и это тоже можно понять, составив такой список. Если задачей является научить другого челове</w:t>
      </w:r>
      <w:r w:rsidR="00112C0E" w:rsidRPr="00112C0E">
        <w:rPr>
          <w:rFonts w:ascii="Times New Roman" w:hAnsi="Times New Roman" w:cs="Times New Roman"/>
          <w:color w:val="auto"/>
          <w:sz w:val="28"/>
          <w:szCs w:val="28"/>
        </w:rPr>
        <w:t>ка управлять стереотипами, психологи советуют сначала обратить его внимание на те негативные качества, которые он неосознанно приписывает своему собеседнику, а затем искусственно создать такую ситуацию, при которой бы его собеседник повел себя таким образо</w:t>
      </w:r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м, который бы прямо противоречил </w:t>
      </w:r>
      <w:proofErr w:type="spellStart"/>
      <w:r w:rsidRPr="00112C0E">
        <w:rPr>
          <w:rFonts w:ascii="Times New Roman" w:hAnsi="Times New Roman" w:cs="Times New Roman"/>
          <w:color w:val="auto"/>
          <w:sz w:val="28"/>
          <w:szCs w:val="28"/>
        </w:rPr>
        <w:t>атрибутируемому</w:t>
      </w:r>
      <w:proofErr w:type="spellEnd"/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 ему стереотипному качеству. Например, если субъект приписывает своему собеседнику-еврею такое свойство, как жадность, стоит создать ситуацию, при которой тот поделился бы чем-либо со своим партнером. Если вы</w:t>
      </w:r>
      <w:r w:rsidR="00112C0E"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 сами являетесь участником межкультурного коммуникативного взаимодействия, то следует заранее выяснить, какие именно культурные стереотипы в отношении представителей вашей культуры существуют у представителей культуры ваших партнеров, после чего намеренно создавать ситуации, которые бы противоречили этим стереотипам.</w:t>
      </w:r>
    </w:p>
    <w:p w:rsidR="00D26930" w:rsidRDefault="00FD6EAB" w:rsidP="00112C0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2C0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Второй шаг предполагает </w:t>
      </w:r>
      <w:proofErr w:type="spellStart"/>
      <w:r w:rsidRPr="00112C0E">
        <w:rPr>
          <w:rFonts w:ascii="Times New Roman" w:hAnsi="Times New Roman" w:cs="Times New Roman"/>
          <w:color w:val="auto"/>
          <w:sz w:val="28"/>
          <w:szCs w:val="28"/>
        </w:rPr>
        <w:t>деактуализацию</w:t>
      </w:r>
      <w:proofErr w:type="spellEnd"/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 негативных стереотипов. Это возможно, например, в таких ситуациях, в которых представители разных культур работают совместно над каким</w:t>
      </w:r>
      <w:r w:rsidR="00D2693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либо общим проектом. Осознание общности целей заставляет иначе относиться к представителям других культур, вырабатывать общие пути решения проблем, обнаруживая близость социокультурных диспозиций. Таким образом, в практике реального взаимодействия происходит постепенное «перекодирование» негативных стереотипов. </w:t>
      </w:r>
    </w:p>
    <w:p w:rsidR="00D26930" w:rsidRDefault="00FD6EAB" w:rsidP="00112C0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Наконец, третий шаг направлен на закрепление положительных стереотипов. Однажды обнаружив у отдельного представителя какого-либо этноса положительное качество, следует акцентировать внимание на этом факте, а также постараться </w:t>
      </w:r>
      <w:proofErr w:type="spellStart"/>
      <w:r w:rsidRPr="00112C0E">
        <w:rPr>
          <w:rFonts w:ascii="Times New Roman" w:hAnsi="Times New Roman" w:cs="Times New Roman"/>
          <w:color w:val="auto"/>
          <w:sz w:val="28"/>
          <w:szCs w:val="28"/>
        </w:rPr>
        <w:t>генерализовать</w:t>
      </w:r>
      <w:proofErr w:type="spellEnd"/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 это свойство, приписав его всем представителям соответствующей культуры. </w:t>
      </w:r>
    </w:p>
    <w:p w:rsidR="00D26930" w:rsidRDefault="00FD6EAB" w:rsidP="00112C0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Таким образом, управление стереотипами осуществляется посредством: а) постоянного обнаружения </w:t>
      </w:r>
      <w:proofErr w:type="spellStart"/>
      <w:r w:rsidRPr="00112C0E">
        <w:rPr>
          <w:rFonts w:ascii="Times New Roman" w:hAnsi="Times New Roman" w:cs="Times New Roman"/>
          <w:color w:val="auto"/>
          <w:sz w:val="28"/>
          <w:szCs w:val="28"/>
        </w:rPr>
        <w:t>контрпримеров</w:t>
      </w:r>
      <w:proofErr w:type="spellEnd"/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 стереотипных установок в отношении представителей других культур; б) систематического акцентирования стереотипного (т.</w:t>
      </w:r>
      <w:r w:rsidR="00D2693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., по сути, ложного) характера этих представлений; в) систематического акцентирования положительных качеств представителей других культур и их последовательной </w:t>
      </w:r>
      <w:proofErr w:type="spellStart"/>
      <w:r w:rsidRPr="00112C0E">
        <w:rPr>
          <w:rFonts w:ascii="Times New Roman" w:hAnsi="Times New Roman" w:cs="Times New Roman"/>
          <w:color w:val="auto"/>
          <w:sz w:val="28"/>
          <w:szCs w:val="28"/>
        </w:rPr>
        <w:t>стереотипизации</w:t>
      </w:r>
      <w:proofErr w:type="spellEnd"/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D26930" w:rsidRDefault="00FD6EAB" w:rsidP="00112C0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2C0E">
        <w:rPr>
          <w:rFonts w:ascii="Times New Roman" w:hAnsi="Times New Roman" w:cs="Times New Roman"/>
          <w:color w:val="auto"/>
          <w:sz w:val="28"/>
          <w:szCs w:val="28"/>
        </w:rPr>
        <w:t>Проблема управления стереотипами является важным прикладным аспектом социальной психологии и теории межкультурной коммуникации. Так, в крупных транснациональных компаниях разрабатываются специальные программы, направленные на выработку у своих сотрудников толерантного отношения к сослуживцам, представляющим самые разные культуры. Это делается, в частности, посредством специальных психологических тренингов, которые описаны в научной литературе. Цель этих тренингов заключается в выработке осознанного отношения сотруд</w:t>
      </w:r>
      <w:r w:rsidR="00112C0E"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ников к собственным стереотипам и уменьшении влияния негативных стереотипов. Многие компании тратят на такие тренинги и программы немалые деньги, понимая, что в конечном счете это повышает эффективность взаимодействия сотрудников, улучшает </w:t>
      </w:r>
      <w:r w:rsidR="00D26930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лимат в коллективе и положительно сказывается на экономических показателях деятельности компании. </w:t>
      </w:r>
    </w:p>
    <w:p w:rsidR="00730B28" w:rsidRDefault="00730B28" w:rsidP="00730B28">
      <w:pPr>
        <w:pStyle w:val="Default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30B28" w:rsidRDefault="00730B28" w:rsidP="00730B28">
      <w:pPr>
        <w:pStyle w:val="Default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ЗАКЛЮЧЕНИЕ</w:t>
      </w:r>
    </w:p>
    <w:p w:rsidR="00730B28" w:rsidRPr="00057734" w:rsidRDefault="00730B28" w:rsidP="00730B28">
      <w:pPr>
        <w:pStyle w:val="Default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57734">
        <w:rPr>
          <w:rFonts w:ascii="Times New Roman" w:hAnsi="Times New Roman" w:cs="Times New Roman"/>
          <w:b/>
          <w:color w:val="auto"/>
          <w:sz w:val="28"/>
          <w:szCs w:val="28"/>
        </w:rPr>
        <w:t>Вопросы для самопроверки</w:t>
      </w:r>
    </w:p>
    <w:p w:rsidR="00730B28" w:rsidRDefault="00730B28" w:rsidP="00730B2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1. Что такое стереотип? Как на </w:t>
      </w:r>
      <w:proofErr w:type="spellStart"/>
      <w:r w:rsidRPr="00112C0E">
        <w:rPr>
          <w:rFonts w:ascii="Times New Roman" w:hAnsi="Times New Roman" w:cs="Times New Roman"/>
          <w:color w:val="auto"/>
          <w:sz w:val="28"/>
          <w:szCs w:val="28"/>
        </w:rPr>
        <w:t>стереотипизацию</w:t>
      </w:r>
      <w:proofErr w:type="spellEnd"/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 влияет каузальная атрибуция? Перечислите основные механизмы формирования стереотипов. </w:t>
      </w:r>
    </w:p>
    <w:p w:rsidR="00730B28" w:rsidRDefault="00730B28" w:rsidP="00730B2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2. Какими особенностями обладают этнокультурные стереотипы? Как они влияют на межкультурную коммуникацию? </w:t>
      </w:r>
    </w:p>
    <w:p w:rsidR="00730B28" w:rsidRDefault="00730B28" w:rsidP="00730B2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3. Что такое предрассудок? Чем предрассудок отличается от стереотипа? Как вы считаете, по отношению к каким (этническим) группам чаще всего возникают предрассудки? </w:t>
      </w:r>
    </w:p>
    <w:p w:rsidR="00730B28" w:rsidRDefault="00730B28" w:rsidP="00730B2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2C0E">
        <w:rPr>
          <w:rFonts w:ascii="Times New Roman" w:hAnsi="Times New Roman" w:cs="Times New Roman"/>
          <w:color w:val="auto"/>
          <w:sz w:val="28"/>
          <w:szCs w:val="28"/>
        </w:rPr>
        <w:t xml:space="preserve">4. На решении каких трех задач базируется управление стереотипами? Как осуществляется управление стереотипами? </w:t>
      </w:r>
    </w:p>
    <w:p w:rsidR="00D26930" w:rsidRPr="00057734" w:rsidRDefault="00FD6EAB" w:rsidP="00057734">
      <w:pPr>
        <w:pStyle w:val="Default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5773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Задание</w:t>
      </w:r>
    </w:p>
    <w:p w:rsidR="00D26930" w:rsidRPr="00E621AF" w:rsidRDefault="00E621AF" w:rsidP="00112C0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21AF">
        <w:rPr>
          <w:rFonts w:ascii="Times New Roman" w:hAnsi="Times New Roman" w:cs="Times New Roman"/>
          <w:sz w:val="28"/>
          <w:szCs w:val="28"/>
        </w:rPr>
        <w:t xml:space="preserve">1. </w:t>
      </w:r>
      <w:r w:rsidRPr="00E621AF">
        <w:rPr>
          <w:rFonts w:ascii="Times New Roman" w:hAnsi="Times New Roman" w:cs="Times New Roman"/>
          <w:sz w:val="28"/>
          <w:szCs w:val="28"/>
        </w:rPr>
        <w:t>Объясните фундаментальную ошибку атрибуции. Приведите пример из личного опыта или другого источника, когда наблюдатель способен сделать такую ошибку.</w:t>
      </w:r>
      <w:r w:rsidRPr="00E621AF">
        <w:rPr>
          <w:rFonts w:ascii="Times New Roman" w:hAnsi="Times New Roman" w:cs="Times New Roman"/>
          <w:sz w:val="28"/>
          <w:szCs w:val="28"/>
        </w:rPr>
        <w:t xml:space="preserve"> </w:t>
      </w:r>
      <w:r w:rsidR="00FD6EAB" w:rsidRPr="00E621AF">
        <w:rPr>
          <w:rFonts w:ascii="Times New Roman" w:hAnsi="Times New Roman" w:cs="Times New Roman"/>
          <w:color w:val="auto"/>
          <w:sz w:val="28"/>
          <w:szCs w:val="28"/>
        </w:rPr>
        <w:t xml:space="preserve">Аргументируйте свой ответ. </w:t>
      </w:r>
    </w:p>
    <w:p w:rsidR="00E621AF" w:rsidRPr="00E621AF" w:rsidRDefault="00E621AF" w:rsidP="00E621AF">
      <w:pPr>
        <w:pStyle w:val="book"/>
        <w:shd w:val="clear" w:color="auto" w:fill="FDFEFF"/>
        <w:ind w:firstLine="709"/>
        <w:jc w:val="both"/>
        <w:rPr>
          <w:sz w:val="28"/>
          <w:szCs w:val="28"/>
        </w:rPr>
      </w:pPr>
      <w:r w:rsidRPr="00E621AF">
        <w:rPr>
          <w:sz w:val="28"/>
          <w:szCs w:val="28"/>
        </w:rPr>
        <w:t>2. Какие стереотипы связаны с восприятием демографических характеристик личности? К каким последствиям это может привести?</w:t>
      </w:r>
      <w:r>
        <w:rPr>
          <w:sz w:val="28"/>
          <w:szCs w:val="28"/>
        </w:rPr>
        <w:t xml:space="preserve"> </w:t>
      </w:r>
      <w:r w:rsidRPr="00E621AF">
        <w:rPr>
          <w:sz w:val="28"/>
          <w:szCs w:val="28"/>
        </w:rPr>
        <w:t>Аргументируйте свой ответ.</w:t>
      </w:r>
    </w:p>
    <w:p w:rsidR="00E621AF" w:rsidRPr="00E621AF" w:rsidRDefault="00E621AF" w:rsidP="00E621AF">
      <w:pPr>
        <w:pStyle w:val="book"/>
        <w:shd w:val="clear" w:color="auto" w:fill="FDFEFF"/>
        <w:ind w:firstLine="709"/>
        <w:jc w:val="both"/>
        <w:rPr>
          <w:sz w:val="28"/>
          <w:szCs w:val="28"/>
        </w:rPr>
      </w:pPr>
      <w:r w:rsidRPr="00E621AF">
        <w:rPr>
          <w:sz w:val="28"/>
          <w:szCs w:val="28"/>
        </w:rPr>
        <w:t>3. Найдите в СМИ пример дискриминации. Проанализируйте ситуацию и объясните, почему это произошло. Предложите способы решения этой проблемы.</w:t>
      </w:r>
    </w:p>
    <w:p w:rsidR="00E621AF" w:rsidRPr="00E621AF" w:rsidRDefault="00E621AF" w:rsidP="00112C0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26930" w:rsidRPr="00057734" w:rsidRDefault="00FD6EAB" w:rsidP="00D26930">
      <w:pPr>
        <w:pStyle w:val="Default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057734">
        <w:rPr>
          <w:rFonts w:ascii="Times New Roman" w:hAnsi="Times New Roman" w:cs="Times New Roman"/>
          <w:b/>
          <w:color w:val="auto"/>
          <w:sz w:val="28"/>
          <w:szCs w:val="28"/>
        </w:rPr>
        <w:t>Список</w:t>
      </w:r>
      <w:r w:rsidRPr="00057734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</w:t>
      </w:r>
      <w:r w:rsidRPr="00057734">
        <w:rPr>
          <w:rFonts w:ascii="Times New Roman" w:hAnsi="Times New Roman" w:cs="Times New Roman"/>
          <w:b/>
          <w:color w:val="auto"/>
          <w:sz w:val="28"/>
          <w:szCs w:val="28"/>
        </w:rPr>
        <w:t>рекомендуемой</w:t>
      </w:r>
      <w:r w:rsidRPr="00057734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</w:t>
      </w:r>
      <w:r w:rsidRPr="00057734">
        <w:rPr>
          <w:rFonts w:ascii="Times New Roman" w:hAnsi="Times New Roman" w:cs="Times New Roman"/>
          <w:b/>
          <w:color w:val="auto"/>
          <w:sz w:val="28"/>
          <w:szCs w:val="28"/>
        </w:rPr>
        <w:t>литературы</w:t>
      </w:r>
    </w:p>
    <w:p w:rsidR="00112C0E" w:rsidRPr="00FD6EAB" w:rsidRDefault="00756B12" w:rsidP="00112C0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FD6EA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Geybullayeva R. </w:t>
      </w:r>
      <w:r w:rsidR="00FD6EAB" w:rsidRPr="00FD6EA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Stereotypes in </w:t>
      </w:r>
      <w:r w:rsidRPr="00FD6EA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Literatures </w:t>
      </w:r>
      <w:r w:rsidR="00FD6EAB" w:rsidRPr="00FD6EA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and </w:t>
      </w:r>
      <w:r w:rsidRPr="00FD6EAB">
        <w:rPr>
          <w:rFonts w:ascii="Times New Roman" w:hAnsi="Times New Roman" w:cs="Times New Roman"/>
          <w:color w:val="auto"/>
          <w:sz w:val="28"/>
          <w:szCs w:val="28"/>
          <w:lang w:val="en-US"/>
        </w:rPr>
        <w:t>Cultures</w:t>
      </w:r>
      <w:r w:rsidR="00FD6EAB" w:rsidRPr="00FD6EA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: </w:t>
      </w:r>
      <w:r w:rsidRPr="00FD6EA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International Reception Studies </w:t>
      </w:r>
      <w:r w:rsidR="00FD6EAB" w:rsidRPr="00FD6EA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/ </w:t>
      </w:r>
      <w:r w:rsidRPr="00FD6EAB">
        <w:rPr>
          <w:rFonts w:ascii="Times New Roman" w:hAnsi="Times New Roman" w:cs="Times New Roman"/>
          <w:color w:val="auto"/>
          <w:sz w:val="28"/>
          <w:szCs w:val="28"/>
          <w:lang w:val="en-US"/>
        </w:rPr>
        <w:t>R.</w:t>
      </w:r>
      <w:r w:rsidR="00FD6EAB" w:rsidRPr="00FD6EA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FD6EAB" w:rsidRPr="00FD6EAB">
        <w:rPr>
          <w:rFonts w:ascii="Times New Roman" w:hAnsi="Times New Roman" w:cs="Times New Roman"/>
          <w:color w:val="auto"/>
          <w:sz w:val="28"/>
          <w:szCs w:val="28"/>
          <w:lang w:val="en-US"/>
        </w:rPr>
        <w:t>Geybullayeva</w:t>
      </w:r>
      <w:proofErr w:type="spellEnd"/>
      <w:r w:rsidR="00FD6EAB" w:rsidRPr="00FD6EA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Pr="00FD6EAB">
        <w:rPr>
          <w:rFonts w:ascii="Times New Roman" w:hAnsi="Times New Roman" w:cs="Times New Roman"/>
          <w:color w:val="auto"/>
          <w:sz w:val="28"/>
          <w:szCs w:val="28"/>
          <w:lang w:val="en-US"/>
        </w:rPr>
        <w:t>P</w:t>
      </w:r>
      <w:r w:rsidR="00FD6EAB" w:rsidRPr="00FD6EA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</w:t>
      </w:r>
      <w:proofErr w:type="spellStart"/>
      <w:r w:rsidR="00FD6EAB" w:rsidRPr="00FD6EAB">
        <w:rPr>
          <w:rFonts w:ascii="Times New Roman" w:hAnsi="Times New Roman" w:cs="Times New Roman"/>
          <w:color w:val="auto"/>
          <w:sz w:val="28"/>
          <w:szCs w:val="28"/>
          <w:lang w:val="en-US"/>
        </w:rPr>
        <w:t>Orte</w:t>
      </w:r>
      <w:proofErr w:type="spellEnd"/>
      <w:r w:rsidR="00FD6EAB" w:rsidRPr="00FD6EA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Frankfurt am </w:t>
      </w:r>
      <w:proofErr w:type="gramStart"/>
      <w:r w:rsidRPr="00FD6EA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Main </w:t>
      </w:r>
      <w:r w:rsidR="00FD6EAB" w:rsidRPr="00FD6EAB">
        <w:rPr>
          <w:rFonts w:ascii="Times New Roman" w:hAnsi="Times New Roman" w:cs="Times New Roman"/>
          <w:color w:val="auto"/>
          <w:sz w:val="28"/>
          <w:szCs w:val="28"/>
          <w:lang w:val="en-US"/>
        </w:rPr>
        <w:t>;</w:t>
      </w:r>
      <w:proofErr w:type="gramEnd"/>
      <w:r w:rsidR="00FD6EAB" w:rsidRPr="00FD6EA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FD6EA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New York </w:t>
      </w:r>
      <w:r w:rsidR="00FD6EAB" w:rsidRPr="00FD6EA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: </w:t>
      </w:r>
      <w:r w:rsidRPr="00FD6EAB">
        <w:rPr>
          <w:rFonts w:ascii="Times New Roman" w:hAnsi="Times New Roman" w:cs="Times New Roman"/>
          <w:color w:val="auto"/>
          <w:sz w:val="28"/>
          <w:szCs w:val="28"/>
          <w:lang w:val="en-US"/>
        </w:rPr>
        <w:t>Peter Lang</w:t>
      </w:r>
      <w:r w:rsidR="00FD6EAB" w:rsidRPr="00FD6EAB">
        <w:rPr>
          <w:rFonts w:ascii="Times New Roman" w:hAnsi="Times New Roman" w:cs="Times New Roman"/>
          <w:color w:val="auto"/>
          <w:sz w:val="28"/>
          <w:szCs w:val="28"/>
          <w:lang w:val="en-US"/>
        </w:rPr>
        <w:t>, 2010. 297 p.</w:t>
      </w:r>
    </w:p>
    <w:p w:rsidR="00756B12" w:rsidRDefault="00FD6EAB" w:rsidP="00112C0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proofErr w:type="spellStart"/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>Kamalipour</w:t>
      </w:r>
      <w:proofErr w:type="spellEnd"/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756B12"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>Y</w:t>
      </w:r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R. Cultural </w:t>
      </w:r>
      <w:r w:rsidR="00756B12"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Diversity </w:t>
      </w:r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and the </w:t>
      </w:r>
      <w:r w:rsidR="00756B12"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>U.S</w:t>
      </w:r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</w:t>
      </w:r>
      <w:r w:rsidR="00756B12"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Media </w:t>
      </w:r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/ </w:t>
      </w:r>
      <w:r w:rsidR="00756B12"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>Y</w:t>
      </w:r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R. </w:t>
      </w:r>
      <w:proofErr w:type="spellStart"/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>Kamalipour</w:t>
      </w:r>
      <w:proofErr w:type="spellEnd"/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="00756B12"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>Th</w:t>
      </w:r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</w:t>
      </w:r>
      <w:proofErr w:type="spellStart"/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>Carilli</w:t>
      </w:r>
      <w:proofErr w:type="spellEnd"/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</w:t>
      </w:r>
      <w:proofErr w:type="gramStart"/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>Albany :</w:t>
      </w:r>
      <w:proofErr w:type="gramEnd"/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756B12"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State University </w:t>
      </w:r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of </w:t>
      </w:r>
      <w:r w:rsidR="00756B12"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>New York Press</w:t>
      </w:r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1998. 307 p. </w:t>
      </w:r>
    </w:p>
    <w:p w:rsidR="00756B12" w:rsidRDefault="00FD6EAB" w:rsidP="00112C0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Lippmann </w:t>
      </w:r>
      <w:r w:rsidR="00756B12"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>W</w:t>
      </w:r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Public </w:t>
      </w:r>
      <w:r w:rsidR="00756B12"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Opinion </w:t>
      </w:r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/ </w:t>
      </w:r>
      <w:r w:rsidR="00756B12"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W. </w:t>
      </w:r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Lippmann. N. </w:t>
      </w:r>
      <w:proofErr w:type="gramStart"/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>Y. :</w:t>
      </w:r>
      <w:proofErr w:type="gramEnd"/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756B12"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>Free Press</w:t>
      </w:r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1965. 272 p. </w:t>
      </w:r>
    </w:p>
    <w:p w:rsidR="00756B12" w:rsidRDefault="00FD6EAB" w:rsidP="00112C0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Matsumoto </w:t>
      </w:r>
      <w:r w:rsidR="00756B12"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R. The </w:t>
      </w:r>
      <w:r w:rsidR="00756B12"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>New Japan</w:t>
      </w:r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: </w:t>
      </w:r>
      <w:r w:rsidR="00756B12"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Debunking Seven Cultural Stereotypes </w:t>
      </w:r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/ </w:t>
      </w:r>
      <w:r w:rsidR="00756B12"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R. Matsumoto. Yarmouth, </w:t>
      </w:r>
      <w:proofErr w:type="gramStart"/>
      <w:r w:rsidR="00756B12"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>Me</w:t>
      </w:r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>. :</w:t>
      </w:r>
      <w:proofErr w:type="gramEnd"/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756B12"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>Intercultural Press</w:t>
      </w:r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2002. 236 p. </w:t>
      </w:r>
    </w:p>
    <w:p w:rsidR="00756B12" w:rsidRDefault="00FD6EAB" w:rsidP="00112C0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proofErr w:type="spellStart"/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>Mc</w:t>
      </w:r>
      <w:r w:rsidR="00756B12"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>G</w:t>
      </w:r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>arty</w:t>
      </w:r>
      <w:proofErr w:type="spellEnd"/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756B12"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Stereotypes as </w:t>
      </w:r>
      <w:r w:rsidR="00756B12"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>Explanations</w:t>
      </w:r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: </w:t>
      </w:r>
      <w:proofErr w:type="gramStart"/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>the</w:t>
      </w:r>
      <w:proofErr w:type="gramEnd"/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756B12"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Formation </w:t>
      </w:r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of </w:t>
      </w:r>
      <w:r w:rsidR="00756B12"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Meaningful Beliefs About Social Groups </w:t>
      </w:r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/ </w:t>
      </w:r>
      <w:r w:rsidR="00756B12"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</w:t>
      </w:r>
      <w:proofErr w:type="spellStart"/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>Mcgarty</w:t>
      </w:r>
      <w:proofErr w:type="spellEnd"/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="00756B12"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</w:t>
      </w:r>
      <w:proofErr w:type="spellStart"/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>Yzerbyt</w:t>
      </w:r>
      <w:proofErr w:type="spellEnd"/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="00756B12"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>R</w:t>
      </w:r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Spears. </w:t>
      </w:r>
      <w:proofErr w:type="gramStart"/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>L. ;</w:t>
      </w:r>
      <w:proofErr w:type="gramEnd"/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756B12"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Y. : </w:t>
      </w:r>
      <w:r w:rsidR="00756B12"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>Cambridge University Press</w:t>
      </w:r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2002. 231 p. </w:t>
      </w:r>
    </w:p>
    <w:p w:rsidR="00756B12" w:rsidRDefault="00FD6EAB" w:rsidP="00112C0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Samovar </w:t>
      </w:r>
      <w:r w:rsidR="00756B12"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>L</w:t>
      </w:r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A. Communication </w:t>
      </w:r>
      <w:r w:rsidR="00756B12"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Between Cultures </w:t>
      </w:r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/ </w:t>
      </w:r>
      <w:r w:rsidR="00756B12"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>L</w:t>
      </w:r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A. Samovar, </w:t>
      </w:r>
      <w:r w:rsidR="00756B12"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>R</w:t>
      </w:r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E. Porter. Belmont, </w:t>
      </w:r>
      <w:proofErr w:type="gramStart"/>
      <w:r w:rsidR="00756B12"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>Calif</w:t>
      </w:r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>. :</w:t>
      </w:r>
      <w:proofErr w:type="gramEnd"/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756B12"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>Wadsworth Pub</w:t>
      </w:r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., 1991. 330 p. </w:t>
      </w:r>
    </w:p>
    <w:p w:rsidR="00112C0E" w:rsidRPr="00482E9F" w:rsidRDefault="00FD6EAB" w:rsidP="00920E04">
      <w:pPr>
        <w:pStyle w:val="Default"/>
        <w:ind w:firstLine="709"/>
        <w:jc w:val="both"/>
        <w:rPr>
          <w:lang w:val="en-US"/>
        </w:rPr>
      </w:pPr>
      <w:proofErr w:type="spellStart"/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>Tzanea</w:t>
      </w:r>
      <w:proofErr w:type="spellEnd"/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756B12"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Disasters and </w:t>
      </w:r>
      <w:r w:rsidR="00756B12"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Cultural Stereotypes </w:t>
      </w:r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/ </w:t>
      </w:r>
      <w:r w:rsidR="00756B12"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</w:t>
      </w:r>
      <w:proofErr w:type="spellStart"/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>Tzanea</w:t>
      </w:r>
      <w:proofErr w:type="spellEnd"/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="00756B12"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>F</w:t>
      </w:r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</w:t>
      </w:r>
      <w:proofErr w:type="spellStart"/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>Sumei</w:t>
      </w:r>
      <w:proofErr w:type="spellEnd"/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="00756B12"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Schmitt. </w:t>
      </w:r>
      <w:r w:rsidRPr="00756B1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Newcastle </w:t>
      </w:r>
      <w:r w:rsidR="00756B12" w:rsidRPr="00756B1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Upon </w:t>
      </w:r>
      <w:proofErr w:type="gramStart"/>
      <w:r w:rsidR="00756B12" w:rsidRPr="00756B1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Tyne </w:t>
      </w:r>
      <w:r w:rsidRPr="00756B12">
        <w:rPr>
          <w:rFonts w:ascii="Times New Roman" w:hAnsi="Times New Roman" w:cs="Times New Roman"/>
          <w:color w:val="auto"/>
          <w:sz w:val="28"/>
          <w:szCs w:val="28"/>
          <w:lang w:val="en-US"/>
        </w:rPr>
        <w:t>:</w:t>
      </w:r>
      <w:proofErr w:type="gramEnd"/>
      <w:r w:rsidRPr="00756B1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756B12" w:rsidRPr="00756B12">
        <w:rPr>
          <w:rFonts w:ascii="Times New Roman" w:hAnsi="Times New Roman" w:cs="Times New Roman"/>
          <w:color w:val="auto"/>
          <w:sz w:val="28"/>
          <w:szCs w:val="28"/>
          <w:lang w:val="en-US"/>
        </w:rPr>
        <w:t>Cambridge Scholars Pub</w:t>
      </w:r>
      <w:r w:rsidRPr="00756B12">
        <w:rPr>
          <w:rFonts w:ascii="Times New Roman" w:hAnsi="Times New Roman" w:cs="Times New Roman"/>
          <w:color w:val="auto"/>
          <w:sz w:val="28"/>
          <w:szCs w:val="28"/>
          <w:lang w:val="en-US"/>
        </w:rPr>
        <w:t>., 2012. 277 p.</w:t>
      </w:r>
      <w:bookmarkStart w:id="0" w:name="_GoBack"/>
      <w:bookmarkEnd w:id="0"/>
    </w:p>
    <w:sectPr w:rsidR="00112C0E" w:rsidRPr="00482E9F" w:rsidSect="00112C0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C0E" w:rsidRDefault="00112C0E" w:rsidP="00112C0E">
      <w:pPr>
        <w:spacing w:after="0" w:line="240" w:lineRule="auto"/>
      </w:pPr>
      <w:r>
        <w:separator/>
      </w:r>
    </w:p>
  </w:endnote>
  <w:endnote w:type="continuationSeparator" w:id="0">
    <w:p w:rsidR="00112C0E" w:rsidRDefault="00112C0E" w:rsidP="0011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Cyr Upright">
    <w:altName w:val="Helvetica Cyr Upr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4440137"/>
      <w:docPartObj>
        <w:docPartGallery w:val="Page Numbers (Bottom of Page)"/>
        <w:docPartUnique/>
      </w:docPartObj>
    </w:sdtPr>
    <w:sdtEndPr/>
    <w:sdtContent>
      <w:p w:rsidR="00112C0E" w:rsidRDefault="00112C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E04">
          <w:rPr>
            <w:noProof/>
          </w:rPr>
          <w:t>10</w:t>
        </w:r>
        <w:r>
          <w:fldChar w:fldCharType="end"/>
        </w:r>
      </w:p>
    </w:sdtContent>
  </w:sdt>
  <w:p w:rsidR="00112C0E" w:rsidRDefault="00112C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C0E" w:rsidRDefault="00112C0E" w:rsidP="00112C0E">
      <w:pPr>
        <w:spacing w:after="0" w:line="240" w:lineRule="auto"/>
      </w:pPr>
      <w:r>
        <w:separator/>
      </w:r>
    </w:p>
  </w:footnote>
  <w:footnote w:type="continuationSeparator" w:id="0">
    <w:p w:rsidR="00112C0E" w:rsidRDefault="00112C0E" w:rsidP="00112C0E">
      <w:pPr>
        <w:spacing w:after="0" w:line="240" w:lineRule="auto"/>
      </w:pPr>
      <w:r>
        <w:continuationSeparator/>
      </w:r>
    </w:p>
  </w:footnote>
  <w:footnote w:id="1">
    <w:p w:rsidR="00FD6EAB" w:rsidRDefault="00FD6EAB" w:rsidP="00FD6EAB">
      <w:pPr>
        <w:pStyle w:val="Default"/>
        <w:ind w:firstLine="709"/>
        <w:jc w:val="both"/>
      </w:pPr>
      <w:r w:rsidRPr="00DF562C">
        <w:rPr>
          <w:rStyle w:val="a9"/>
          <w:rFonts w:ascii="Times New Roman" w:hAnsi="Times New Roman" w:cs="Times New Roman"/>
        </w:rPr>
        <w:footnoteRef/>
      </w:r>
      <w:r w:rsidRPr="00DF562C">
        <w:rPr>
          <w:rFonts w:ascii="Times New Roman" w:hAnsi="Times New Roman" w:cs="Times New Roman"/>
          <w:lang w:val="en-US"/>
        </w:rPr>
        <w:t xml:space="preserve"> </w:t>
      </w:r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Lippmann W. Public opinion. N. </w:t>
      </w:r>
      <w:proofErr w:type="gramStart"/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>Y. :</w:t>
      </w:r>
      <w:proofErr w:type="gramEnd"/>
      <w:r w:rsidRPr="00112C0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Free Press, 1965. </w:t>
      </w:r>
      <w:r w:rsidRPr="00FD6EAB">
        <w:rPr>
          <w:rFonts w:ascii="Times New Roman" w:hAnsi="Times New Roman" w:cs="Times New Roman"/>
          <w:color w:val="auto"/>
          <w:sz w:val="28"/>
          <w:szCs w:val="28"/>
          <w:lang w:val="en-US"/>
        </w:rPr>
        <w:t>P. 53.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76"/>
    <w:rsid w:val="00021F4F"/>
    <w:rsid w:val="000432A0"/>
    <w:rsid w:val="00057734"/>
    <w:rsid w:val="00074CE3"/>
    <w:rsid w:val="00097E5B"/>
    <w:rsid w:val="00112C0E"/>
    <w:rsid w:val="00125F8B"/>
    <w:rsid w:val="00181B5E"/>
    <w:rsid w:val="002974EA"/>
    <w:rsid w:val="002C16A5"/>
    <w:rsid w:val="003442B4"/>
    <w:rsid w:val="00482E9F"/>
    <w:rsid w:val="00671EFB"/>
    <w:rsid w:val="00730B28"/>
    <w:rsid w:val="00756B12"/>
    <w:rsid w:val="00920E04"/>
    <w:rsid w:val="00A04D1B"/>
    <w:rsid w:val="00C64176"/>
    <w:rsid w:val="00D26930"/>
    <w:rsid w:val="00DF562C"/>
    <w:rsid w:val="00E621AF"/>
    <w:rsid w:val="00FD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04DE6"/>
  <w15:chartTrackingRefBased/>
  <w15:docId w15:val="{829FF52D-9DCC-4535-BA4B-16B435FC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4176"/>
    <w:pPr>
      <w:autoSpaceDE w:val="0"/>
      <w:autoSpaceDN w:val="0"/>
      <w:adjustRightInd w:val="0"/>
      <w:spacing w:after="0" w:line="240" w:lineRule="auto"/>
    </w:pPr>
    <w:rPr>
      <w:rFonts w:ascii="Helvetica Cyr Upright" w:hAnsi="Helvetica Cyr Upright" w:cs="Helvetica Cyr Upright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12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2C0E"/>
  </w:style>
  <w:style w:type="paragraph" w:styleId="a5">
    <w:name w:val="footer"/>
    <w:basedOn w:val="a"/>
    <w:link w:val="a6"/>
    <w:uiPriority w:val="99"/>
    <w:unhideWhenUsed/>
    <w:rsid w:val="00112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2C0E"/>
  </w:style>
  <w:style w:type="paragraph" w:styleId="a7">
    <w:name w:val="footnote text"/>
    <w:basedOn w:val="a"/>
    <w:link w:val="a8"/>
    <w:uiPriority w:val="99"/>
    <w:semiHidden/>
    <w:unhideWhenUsed/>
    <w:rsid w:val="00FD6EA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D6EA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D6EAB"/>
    <w:rPr>
      <w:vertAlign w:val="superscript"/>
    </w:rPr>
  </w:style>
  <w:style w:type="paragraph" w:customStyle="1" w:styleId="book">
    <w:name w:val="book"/>
    <w:basedOn w:val="a"/>
    <w:rsid w:val="00E621AF"/>
    <w:pPr>
      <w:spacing w:after="0" w:line="240" w:lineRule="auto"/>
      <w:ind w:firstLine="20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72E7A-38EC-4992-B1E1-A11B0274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10</Pages>
  <Words>3504</Words>
  <Characters>19973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Гурьянчик</dc:creator>
  <cp:keywords/>
  <dc:description/>
  <cp:lastModifiedBy>Виталий Гурьянчик</cp:lastModifiedBy>
  <cp:revision>14</cp:revision>
  <dcterms:created xsi:type="dcterms:W3CDTF">2020-05-07T13:26:00Z</dcterms:created>
  <dcterms:modified xsi:type="dcterms:W3CDTF">2020-05-15T07:05:00Z</dcterms:modified>
</cp:coreProperties>
</file>