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E97D" w14:textId="7ECFF606" w:rsidR="00580BB1" w:rsidRPr="00C93A87" w:rsidRDefault="00580BB1" w:rsidP="00580B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Применение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сложных</w:t>
      </w: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процентов 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профессиональной </w:t>
      </w: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>деятельности.</w:t>
      </w:r>
    </w:p>
    <w:p w14:paraId="0E7F1504" w14:textId="77777777" w:rsidR="00580BB1" w:rsidRPr="00C93A87" w:rsidRDefault="00580BB1" w:rsidP="00580BB1">
      <w:pPr>
        <w:tabs>
          <w:tab w:val="num" w:pos="0"/>
          <w:tab w:val="left" w:pos="993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i/>
          <w:sz w:val="28"/>
          <w:szCs w:val="20"/>
          <w:lang w:eastAsia="ru-RU"/>
        </w:rPr>
        <w:t>Учебные вопросы (основная часть)</w:t>
      </w:r>
    </w:p>
    <w:p w14:paraId="3C55FC51" w14:textId="0ECC82C4" w:rsidR="00580BB1" w:rsidRPr="00C93A87" w:rsidRDefault="00580BB1" w:rsidP="00580BB1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 xml:space="preserve">Начисление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сложных</w:t>
      </w: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процентов.</w:t>
      </w:r>
    </w:p>
    <w:p w14:paraId="49BD7C4D" w14:textId="456A46D5" w:rsidR="00580BB1" w:rsidRDefault="00580BB1" w:rsidP="00580B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 xml:space="preserve">Изменение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сложной</w:t>
      </w: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процентной ставки в течение срока ссуды.</w:t>
      </w:r>
    </w:p>
    <w:p w14:paraId="192C3B03" w14:textId="68736634" w:rsidR="00580BB1" w:rsidRPr="00C93A87" w:rsidRDefault="00580BB1" w:rsidP="00580B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Смешанное начисление процентов</w:t>
      </w:r>
    </w:p>
    <w:p w14:paraId="05567DC1" w14:textId="048A558A" w:rsidR="00580BB1" w:rsidRPr="00C93A87" w:rsidRDefault="00580BB1" w:rsidP="00580B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Начисление процентов по номинальной ставке</w:t>
      </w: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1633B57" w14:textId="75EB8032" w:rsidR="00580BB1" w:rsidRDefault="00580BB1"/>
    <w:p w14:paraId="4080447B" w14:textId="5483DBD4" w:rsidR="00580BB1" w:rsidRPr="00C93A87" w:rsidRDefault="00580BB1" w:rsidP="00580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 xml:space="preserve">Вопрос 1. Начисление </w:t>
      </w:r>
      <w:r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>сложных</w:t>
      </w:r>
      <w:r w:rsidRPr="00C93A87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 xml:space="preserve"> процентов </w:t>
      </w:r>
    </w:p>
    <w:p w14:paraId="13CFFE8C" w14:textId="77777777" w:rsidR="00580BB1" w:rsidRPr="00C93A87" w:rsidRDefault="00580BB1" w:rsidP="00580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0"/>
          <w:lang w:eastAsia="ru-RU"/>
        </w:rPr>
      </w:pPr>
    </w:p>
    <w:p w14:paraId="2D650EDC" w14:textId="77777777" w:rsidR="00580BB1" w:rsidRPr="00C93A87" w:rsidRDefault="00580BB1" w:rsidP="00580BB1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 w:rsidRPr="00C93A87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>1</w:t>
      </w:r>
    </w:p>
    <w:p w14:paraId="18F7EB23" w14:textId="1CC9A113" w:rsidR="00580BB1" w:rsidRPr="00E5429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Первоначальная сумма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 xml:space="preserve">долга равна 1 </w:t>
      </w:r>
      <w:proofErr w:type="spellStart"/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 xml:space="preserve">. Определите сумму долга через 3 года (первый вариант), через 1 год (второй вариант), через 3 месяца (третий вариант) при использовании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сложной</w:t>
      </w:r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 xml:space="preserve"> ставки процентов в размере 8% годовых. Сделайте выводы.</w:t>
      </w:r>
    </w:p>
    <w:p w14:paraId="7A044FB0" w14:textId="77777777" w:rsidR="00580BB1" w:rsidRPr="00FD79FE" w:rsidRDefault="00580BB1" w:rsidP="00580BB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2</w:t>
      </w:r>
    </w:p>
    <w:p w14:paraId="12721910" w14:textId="6816393E" w:rsidR="00580BB1" w:rsidRPr="00FD79FE" w:rsidRDefault="00580BB1" w:rsidP="00580B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9FE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начисляет проценты по вкладам по годовой ставке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сложных</w:t>
      </w:r>
      <w:r w:rsidRPr="00FD79FE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proofErr w:type="spellEnd"/>
      <w:r w:rsidRPr="00FD79F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12,5% годовых. Определите доход, полученный от вклада 25,5 тыс. руб. через 5 лет, через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  <w:r w:rsidRPr="00FD79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C7BC77" w14:textId="3106F272" w:rsidR="00580BB1" w:rsidRPr="00C93A87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Изменение сложной процентной ставки в течение срока ссуды </w:t>
      </w:r>
    </w:p>
    <w:p w14:paraId="5395F9A5" w14:textId="1426BD6F" w:rsidR="00580BB1" w:rsidRPr="00C93A87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</w:p>
    <w:p w14:paraId="3B9715AB" w14:textId="77777777" w:rsidR="00580BB1" w:rsidRPr="00C93A87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Ставка сложных процентов банка по срочным вкладам составляла в начале года 18% годовых, через 4 месяца была уменьшена до 17%, а еще через 2 месяца – до 14%. Определите годовую сумму процентов, которая была начислена на вклад 300 тыс. руб.</w:t>
      </w:r>
    </w:p>
    <w:p w14:paraId="0236E7A1" w14:textId="4312AA39" w:rsidR="00580BB1" w:rsidRPr="00C93A87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</w:p>
    <w:p w14:paraId="0F60AAD0" w14:textId="3E19202D" w:rsid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 xml:space="preserve">Кредит в размере 100 </w:t>
      </w:r>
      <w:proofErr w:type="spellStart"/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. выдан на 5 лет по сложной ставке 10% годовых, которая через год увеличилась на 5%, а затем каждые 2 года увеличивалась на 7%. Определите доход с операции.</w:t>
      </w:r>
    </w:p>
    <w:p w14:paraId="6233C9E0" w14:textId="77777777" w:rsid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EE3C143" w14:textId="77D479E0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Смешанное начисление процентов </w:t>
      </w:r>
    </w:p>
    <w:p w14:paraId="327A13C3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 xml:space="preserve">Ссуда 150 </w:t>
      </w:r>
      <w:proofErr w:type="spellStart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 xml:space="preserve">. получена на 2,5 года. Определите размер погасительного платежа при сложной процентной </w:t>
      </w:r>
      <w:proofErr w:type="gramStart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ставке  6</w:t>
      </w:r>
      <w:proofErr w:type="gramEnd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% годовых.</w:t>
      </w:r>
    </w:p>
    <w:p w14:paraId="65B0C42A" w14:textId="77777777" w:rsid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DD09D23" w14:textId="5DD23E66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Начисление процентов по номинальной ставке </w:t>
      </w:r>
    </w:p>
    <w:p w14:paraId="472933D6" w14:textId="77777777" w:rsidR="00580BB1" w:rsidRPr="00580BB1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14:paraId="12B676C8" w14:textId="05E5D969" w:rsidR="00580BB1" w:rsidRPr="00580BB1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</w:p>
    <w:p w14:paraId="7CF7888E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Сопоставьте условия четырех банков:</w:t>
      </w:r>
    </w:p>
    <w:p w14:paraId="3F3EAEBD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а) простые проценты и процентная ставка 48%;</w:t>
      </w:r>
    </w:p>
    <w:p w14:paraId="62C26BF0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б) номинальная ставка 46%, начисление процентов по полугодиям;</w:t>
      </w:r>
    </w:p>
    <w:p w14:paraId="57B3C9E0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в) номинальная ставка 45%, начисление процентов поквартально;</w:t>
      </w:r>
    </w:p>
    <w:p w14:paraId="27548199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г) номинальная ставка 44%, начисление процентов ежемесячно.</w:t>
      </w:r>
    </w:p>
    <w:p w14:paraId="6FFCA1A5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Какому банку отдать предпочтение?</w:t>
      </w:r>
    </w:p>
    <w:p w14:paraId="406A618C" w14:textId="6AE87DC8" w:rsidR="00580BB1" w:rsidRPr="00580BB1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7</w:t>
      </w:r>
    </w:p>
    <w:p w14:paraId="4C2D20C2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 xml:space="preserve">Три коммерческих банка предложили клиентам на валютные вклады следующие условия: 1 банк начисляет простые проценты из расчета 10% годовых; 2 банк использует номинальную ставку 7% годовых при ежемесячном начислении процентов; 3 банк – </w:t>
      </w: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номинальную ставку 8% годовых при поквартальном начислении процентов. В какой банк клиенту выгоднее вкладывать деньги?</w:t>
      </w:r>
    </w:p>
    <w:p w14:paraId="62E018ED" w14:textId="77777777" w:rsidR="00580BB1" w:rsidRPr="00580BB1" w:rsidRDefault="00580BB1" w:rsidP="00580B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0"/>
          <w:lang w:eastAsia="ru-RU"/>
        </w:rPr>
      </w:pPr>
    </w:p>
    <w:p w14:paraId="4A292CDD" w14:textId="66B0CF02" w:rsidR="00580BB1" w:rsidRPr="00580BB1" w:rsidRDefault="00580BB1" w:rsidP="00580B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>5</w:t>
      </w:r>
      <w:r w:rsidRPr="00580BB1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 xml:space="preserve">. Сложные проценты в условиях инфляции </w:t>
      </w:r>
    </w:p>
    <w:p w14:paraId="438388DB" w14:textId="500C176B" w:rsidR="00580BB1" w:rsidRPr="00580BB1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</w:p>
    <w:p w14:paraId="28260756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 xml:space="preserve">Банк выдал кредит 2 </w:t>
      </w:r>
      <w:proofErr w:type="spellStart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. на 9 месяцев. Ожидаемый месячный уровень инфляции составит 5%, требуемая реальная доходность операции должна составить 14% годовых по сложной ставке процентов. Определите ставку процентов по кредиту с учетом инфляции, погашаемую сумму и сумму начисленных процентов.</w:t>
      </w:r>
    </w:p>
    <w:p w14:paraId="4379C27E" w14:textId="39061B8B" w:rsidR="00580BB1" w:rsidRPr="00580BB1" w:rsidRDefault="00580BB1" w:rsidP="00580BB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</w:p>
    <w:p w14:paraId="113D8B97" w14:textId="77777777" w:rsid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Ссуда 500 тыс. руб. выдана на 3 года. Ожидаемый годовой уровень инфляции составит 10%. Определите погашаемую сумму без учета и с учетом инфляции, а также их покупательную способность, если реальная доходность ссудной операции должна составить 6% годовых по сложной ставке процентов.</w:t>
      </w:r>
    </w:p>
    <w:p w14:paraId="45556572" w14:textId="705080E3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Эквивалентность платежей </w:t>
      </w:r>
    </w:p>
    <w:p w14:paraId="7821B17C" w14:textId="342ADD48" w:rsidR="00580BB1" w:rsidRPr="00580BB1" w:rsidRDefault="00580BB1" w:rsidP="00580BB1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10</w:t>
      </w:r>
    </w:p>
    <w:p w14:paraId="644D7FC2" w14:textId="77777777" w:rsidR="00580BB1" w:rsidRPr="00580BB1" w:rsidRDefault="00580BB1" w:rsidP="00580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 xml:space="preserve">Платежи суммами 160, 110, 185 </w:t>
      </w:r>
      <w:proofErr w:type="spellStart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580BB1">
        <w:rPr>
          <w:rFonts w:ascii="Times New Roman" w:eastAsia="Times New Roman" w:hAnsi="Times New Roman"/>
          <w:sz w:val="28"/>
          <w:szCs w:val="20"/>
          <w:lang w:eastAsia="ru-RU"/>
        </w:rPr>
        <w:t>. и со сроками погашения 120, 200, 60 дней от некоторой выбранной даты замещаются другими платежами со сроком 250 дней от той же даты. Определите сумму нового объединенного платежа при простой ставке процентов 7% годовых и К = 365 дней.</w:t>
      </w:r>
    </w:p>
    <w:sectPr w:rsidR="00580BB1" w:rsidRPr="00580BB1" w:rsidSect="00580BB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52EA"/>
    <w:multiLevelType w:val="singleLevel"/>
    <w:tmpl w:val="5844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B1"/>
    <w:rsid w:val="005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5B0B"/>
  <w15:chartTrackingRefBased/>
  <w15:docId w15:val="{4AC51881-C3ED-42CB-B028-704F349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Краснов</dc:creator>
  <cp:keywords/>
  <dc:description/>
  <cp:lastModifiedBy>Алексей Краснов</cp:lastModifiedBy>
  <cp:revision>1</cp:revision>
  <dcterms:created xsi:type="dcterms:W3CDTF">2021-10-22T08:56:00Z</dcterms:created>
  <dcterms:modified xsi:type="dcterms:W3CDTF">2021-10-22T09:04:00Z</dcterms:modified>
</cp:coreProperties>
</file>