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DEE" w:rsidRPr="00A8426E" w:rsidRDefault="00A8426E" w:rsidP="00A8426E">
      <w:pPr>
        <w:spacing w:line="276" w:lineRule="auto"/>
        <w:jc w:val="right"/>
        <w:rPr>
          <w:b/>
        </w:rPr>
      </w:pPr>
      <w:proofErr w:type="spellStart"/>
      <w:r w:rsidRPr="00A8426E">
        <w:rPr>
          <w:b/>
        </w:rPr>
        <w:t>Хардаминовой</w:t>
      </w:r>
      <w:proofErr w:type="spellEnd"/>
      <w:r w:rsidRPr="00A8426E">
        <w:rPr>
          <w:b/>
        </w:rPr>
        <w:t xml:space="preserve"> Екатерины (713 гр.)</w:t>
      </w:r>
    </w:p>
    <w:p w:rsidR="00A8426E" w:rsidRDefault="00A8426E" w:rsidP="00A8426E">
      <w:pPr>
        <w:spacing w:line="276" w:lineRule="auto"/>
        <w:jc w:val="center"/>
        <w:rPr>
          <w:rFonts w:cstheme="minorHAnsi"/>
          <w:b/>
        </w:rPr>
      </w:pPr>
      <w:r w:rsidRPr="00A8426E">
        <w:rPr>
          <w:b/>
        </w:rPr>
        <w:t>В. Шмид «</w:t>
      </w:r>
      <w:proofErr w:type="spellStart"/>
      <w:r w:rsidRPr="00A8426E">
        <w:rPr>
          <w:b/>
        </w:rPr>
        <w:t>Нарратология</w:t>
      </w:r>
      <w:proofErr w:type="spellEnd"/>
      <w:r w:rsidRPr="00A8426E">
        <w:rPr>
          <w:b/>
        </w:rPr>
        <w:t>»</w:t>
      </w:r>
      <w:r w:rsidRPr="00A8426E">
        <w:rPr>
          <w:rFonts w:ascii="Times New Roman" w:hAnsi="Times New Roman" w:cs="Times New Roman"/>
        </w:rPr>
        <w:t xml:space="preserve"> </w:t>
      </w:r>
      <w:r w:rsidRPr="00A8426E">
        <w:rPr>
          <w:rFonts w:cstheme="minorHAnsi"/>
          <w:b/>
        </w:rPr>
        <w:t>М., 2003. Глава 2 «Повествовательные инстанции». С. 39-106</w:t>
      </w:r>
      <w:r>
        <w:rPr>
          <w:rFonts w:cstheme="minorHAnsi"/>
          <w:b/>
        </w:rPr>
        <w:t>. Конспект</w:t>
      </w:r>
    </w:p>
    <w:p w:rsidR="00A8426E" w:rsidRDefault="00A8426E" w:rsidP="00A8426E">
      <w:pPr>
        <w:pStyle w:val="a3"/>
        <w:numPr>
          <w:ilvl w:val="0"/>
          <w:numId w:val="1"/>
        </w:numPr>
        <w:spacing w:line="276" w:lineRule="auto"/>
        <w:jc w:val="center"/>
        <w:rPr>
          <w:rFonts w:cstheme="minorHAnsi"/>
          <w:b/>
        </w:rPr>
      </w:pPr>
      <w:r w:rsidRPr="00A8426E">
        <w:rPr>
          <w:rFonts w:cstheme="minorHAnsi"/>
          <w:b/>
        </w:rPr>
        <w:t>Модель коммуникативных уровней</w:t>
      </w:r>
    </w:p>
    <w:p w:rsidR="001B12E2" w:rsidRDefault="00A8426E" w:rsidP="00A8426E">
      <w:pPr>
        <w:pStyle w:val="a3"/>
        <w:spacing w:line="276" w:lineRule="auto"/>
        <w:ind w:left="-1276"/>
        <w:rPr>
          <w:rFonts w:cstheme="minorHAnsi"/>
        </w:rPr>
      </w:pPr>
      <w:r>
        <w:rPr>
          <w:rFonts w:cstheme="minorHAnsi"/>
        </w:rPr>
        <w:t>Повествова</w:t>
      </w:r>
      <w:r w:rsidR="001B12E2">
        <w:rPr>
          <w:rFonts w:cstheme="minorHAnsi"/>
        </w:rPr>
        <w:t xml:space="preserve">тельное произведение состоит из след. </w:t>
      </w:r>
      <w:r w:rsidR="001B12E2" w:rsidRPr="003C326E">
        <w:rPr>
          <w:rFonts w:cstheme="minorHAnsi"/>
          <w:i/>
        </w:rPr>
        <w:t>коммуникаций</w:t>
      </w:r>
      <w:r w:rsidR="001B12E2">
        <w:rPr>
          <w:rFonts w:cstheme="minorHAnsi"/>
        </w:rPr>
        <w:t>:</w:t>
      </w:r>
    </w:p>
    <w:p w:rsidR="001B12E2" w:rsidRDefault="001B12E2" w:rsidP="001B12E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конститутивные уровни: авторская </w:t>
      </w:r>
      <w:r w:rsidR="00BD504D">
        <w:rPr>
          <w:rFonts w:cstheme="minorHAnsi"/>
        </w:rPr>
        <w:t xml:space="preserve">(автор и читатель) </w:t>
      </w:r>
      <w:r>
        <w:rPr>
          <w:rFonts w:cstheme="minorHAnsi"/>
        </w:rPr>
        <w:t xml:space="preserve">и </w:t>
      </w:r>
      <w:proofErr w:type="spellStart"/>
      <w:r>
        <w:rPr>
          <w:rFonts w:cstheme="minorHAnsi"/>
        </w:rPr>
        <w:t>нарраторская</w:t>
      </w:r>
      <w:proofErr w:type="spellEnd"/>
      <w:r>
        <w:rPr>
          <w:rFonts w:cstheme="minorHAnsi"/>
        </w:rPr>
        <w:t xml:space="preserve"> коммуникации</w:t>
      </w:r>
    </w:p>
    <w:p w:rsidR="00A8426E" w:rsidRPr="001B12E2" w:rsidRDefault="001B12E2" w:rsidP="001B12E2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факультативный уровень (</w:t>
      </w:r>
      <w:r w:rsidR="00A8426E" w:rsidRPr="001B12E2">
        <w:rPr>
          <w:rFonts w:cstheme="minorHAnsi"/>
        </w:rPr>
        <w:t>если персонажи выступ</w:t>
      </w:r>
      <w:r>
        <w:rPr>
          <w:rFonts w:cstheme="minorHAnsi"/>
        </w:rPr>
        <w:t>ают ка повествующие инстанции)</w:t>
      </w:r>
    </w:p>
    <w:p w:rsidR="001B12E2" w:rsidRDefault="001B12E2" w:rsidP="001B12E2">
      <w:pPr>
        <w:pStyle w:val="a3"/>
        <w:spacing w:line="276" w:lineRule="auto"/>
        <w:ind w:left="-1276"/>
        <w:rPr>
          <w:rFonts w:cstheme="minorHAnsi"/>
        </w:rPr>
      </w:pPr>
      <w:r>
        <w:rPr>
          <w:rFonts w:cstheme="minorHAnsi"/>
        </w:rPr>
        <w:t xml:space="preserve">Две </w:t>
      </w:r>
      <w:r w:rsidRPr="00C57717">
        <w:rPr>
          <w:rFonts w:cstheme="minorHAnsi"/>
          <w:i/>
        </w:rPr>
        <w:t>стороны на этих уровнях</w:t>
      </w:r>
      <w:r>
        <w:rPr>
          <w:rFonts w:cstheme="minorHAnsi"/>
        </w:rPr>
        <w:t>:</w:t>
      </w:r>
    </w:p>
    <w:p w:rsidR="001B12E2" w:rsidRPr="001B12E2" w:rsidRDefault="001B12E2" w:rsidP="001B12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1B12E2">
        <w:rPr>
          <w:rFonts w:cstheme="minorHAnsi"/>
        </w:rPr>
        <w:t>Отправителя</w:t>
      </w:r>
      <w:r>
        <w:rPr>
          <w:rFonts w:cstheme="minorHAnsi"/>
        </w:rPr>
        <w:t xml:space="preserve"> </w:t>
      </w:r>
      <w:r w:rsidR="00EA45DF">
        <w:rPr>
          <w:rFonts w:cstheme="minorHAnsi"/>
        </w:rPr>
        <w:t xml:space="preserve">(распадается на адресата </w:t>
      </w:r>
      <w:r w:rsidR="00F55664">
        <w:rPr>
          <w:rFonts w:cstheme="minorHAnsi"/>
        </w:rPr>
        <w:t xml:space="preserve">– предполагаемого/желаемого отправителем получателя – </w:t>
      </w:r>
      <w:r w:rsidR="00EA45DF">
        <w:rPr>
          <w:rFonts w:cstheme="minorHAnsi"/>
        </w:rPr>
        <w:t>и реципиента</w:t>
      </w:r>
      <w:r w:rsidR="00F55664">
        <w:rPr>
          <w:rFonts w:cstheme="minorHAnsi"/>
        </w:rPr>
        <w:t xml:space="preserve"> - фактический получатель, о котором отправитель может не знать</w:t>
      </w:r>
      <w:r w:rsidR="00EA45DF">
        <w:rPr>
          <w:rFonts w:cstheme="minorHAnsi"/>
        </w:rPr>
        <w:t>)</w:t>
      </w:r>
    </w:p>
    <w:p w:rsidR="001B12E2" w:rsidRDefault="001B12E2" w:rsidP="001B12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>
        <w:rPr>
          <w:rFonts w:cstheme="minorHAnsi"/>
        </w:rPr>
        <w:t>П</w:t>
      </w:r>
      <w:r w:rsidRPr="001B12E2">
        <w:rPr>
          <w:rFonts w:cstheme="minorHAnsi"/>
        </w:rPr>
        <w:t>олучателя</w:t>
      </w:r>
    </w:p>
    <w:p w:rsidR="000D5527" w:rsidRPr="000D5527" w:rsidRDefault="000D5527" w:rsidP="004C7D3D">
      <w:pPr>
        <w:pStyle w:val="Default"/>
        <w:spacing w:before="240" w:after="60"/>
        <w:ind w:left="-1560"/>
        <w:jc w:val="center"/>
        <w:rPr>
          <w:rFonts w:asciiTheme="minorHAnsi" w:hAnsiTheme="minorHAnsi" w:cstheme="minorHAnsi"/>
          <w:sz w:val="22"/>
          <w:szCs w:val="22"/>
        </w:rPr>
      </w:pPr>
      <w:r w:rsidRPr="000D5527">
        <w:rPr>
          <w:rFonts w:asciiTheme="minorHAnsi" w:hAnsiTheme="minorHAnsi" w:cstheme="minorHAnsi"/>
          <w:b/>
          <w:bCs/>
          <w:sz w:val="22"/>
          <w:szCs w:val="22"/>
        </w:rPr>
        <w:t>2. Абстрактный автор</w:t>
      </w:r>
    </w:p>
    <w:p w:rsidR="000D5527" w:rsidRDefault="000D5527" w:rsidP="000D5527">
      <w:pPr>
        <w:spacing w:line="276" w:lineRule="auto"/>
        <w:ind w:left="-1560"/>
        <w:jc w:val="center"/>
        <w:rPr>
          <w:rFonts w:cstheme="minorHAnsi"/>
          <w:b/>
          <w:bCs/>
        </w:rPr>
      </w:pPr>
      <w:r w:rsidRPr="000D5527">
        <w:rPr>
          <w:rFonts w:cstheme="minorHAnsi"/>
          <w:b/>
          <w:bCs/>
        </w:rPr>
        <w:t>Конкретные и абстрактные инстанции</w:t>
      </w:r>
    </w:p>
    <w:p w:rsidR="00BD504D" w:rsidRDefault="00771D56" w:rsidP="00BD504D">
      <w:pPr>
        <w:spacing w:line="276" w:lineRule="auto"/>
        <w:ind w:left="-1134"/>
        <w:rPr>
          <w:rFonts w:cstheme="minorHAnsi"/>
          <w:bCs/>
        </w:rPr>
      </w:pPr>
      <w:r w:rsidRPr="003C326E">
        <w:rPr>
          <w:rFonts w:cstheme="minorHAnsi"/>
          <w:bCs/>
          <w:i/>
        </w:rPr>
        <w:t>Авторская коммуникация</w:t>
      </w:r>
      <w:r>
        <w:rPr>
          <w:rFonts w:cstheme="minorHAnsi"/>
          <w:bCs/>
        </w:rPr>
        <w:t>: автор и читатель.</w:t>
      </w:r>
    </w:p>
    <w:p w:rsidR="00771D56" w:rsidRDefault="00771D56" w:rsidP="00BD504D">
      <w:pPr>
        <w:spacing w:line="276" w:lineRule="auto"/>
        <w:ind w:left="-1134"/>
      </w:pPr>
      <w:r>
        <w:rPr>
          <w:i/>
          <w:iCs/>
        </w:rPr>
        <w:t xml:space="preserve">Конкретный автор </w:t>
      </w:r>
      <w:r>
        <w:t>— реальная, историческая личность, создатель произведения. К самому произведению он не принадлежит, а существует независимо от него.</w:t>
      </w:r>
    </w:p>
    <w:p w:rsidR="00771D56" w:rsidRDefault="00771D56" w:rsidP="00BD504D">
      <w:pPr>
        <w:spacing w:line="276" w:lineRule="auto"/>
        <w:ind w:left="-1134"/>
      </w:pPr>
      <w:r>
        <w:rPr>
          <w:i/>
          <w:iCs/>
        </w:rPr>
        <w:t>Конкретный читатель, р</w:t>
      </w:r>
      <w:r>
        <w:t xml:space="preserve">еципиент - множество всех реальных людей, которые в любом месте и в любое время стали или становятся реципиентами данного произведения. Они также существуют вне читаемого им произведения и независимо от него. </w:t>
      </w:r>
    </w:p>
    <w:p w:rsidR="00771D56" w:rsidRDefault="00771D56" w:rsidP="00BD504D">
      <w:pPr>
        <w:spacing w:line="276" w:lineRule="auto"/>
        <w:ind w:left="-1134"/>
      </w:pPr>
      <w:r w:rsidRPr="003C326E">
        <w:rPr>
          <w:i/>
        </w:rPr>
        <w:t>Предполагаемый адресат</w:t>
      </w:r>
      <w:r>
        <w:t xml:space="preserve"> - созданное представление об отправителе и получателе речи, каким его предполагает отправитель.</w:t>
      </w:r>
    </w:p>
    <w:p w:rsidR="00771D56" w:rsidRDefault="00771D56" w:rsidP="00BD504D">
      <w:pPr>
        <w:spacing w:line="276" w:lineRule="auto"/>
        <w:ind w:left="-1134"/>
      </w:pPr>
      <w:r w:rsidRPr="003C326E">
        <w:rPr>
          <w:i/>
        </w:rPr>
        <w:t>Образ</w:t>
      </w:r>
      <w:r>
        <w:t xml:space="preserve"> </w:t>
      </w:r>
      <w:r w:rsidRPr="003C326E">
        <w:rPr>
          <w:i/>
        </w:rPr>
        <w:t>отправителя</w:t>
      </w:r>
      <w:r>
        <w:t xml:space="preserve"> – образ, выполняющий экспрессивную функцию языка; невольное самовыражение говорящего.</w:t>
      </w:r>
    </w:p>
    <w:p w:rsidR="00771D56" w:rsidRDefault="004A5A7E" w:rsidP="00BD504D">
      <w:pPr>
        <w:spacing w:line="276" w:lineRule="auto"/>
        <w:ind w:left="-1134"/>
      </w:pPr>
      <w:r w:rsidRPr="003C326E">
        <w:rPr>
          <w:i/>
        </w:rPr>
        <w:t>Абстрактный автор</w:t>
      </w:r>
      <w:r>
        <w:t xml:space="preserve"> – образ, воплощенный в его творческих актах, который имеет две основы — объективную и субъективную, т. е. который содержится в произведении и реконструируется читателем.</w:t>
      </w:r>
    </w:p>
    <w:p w:rsidR="004A5A7E" w:rsidRDefault="004A5A7E" w:rsidP="004A5A7E">
      <w:pPr>
        <w:spacing w:line="276" w:lineRule="auto"/>
        <w:ind w:left="-1134"/>
        <w:jc w:val="center"/>
        <w:rPr>
          <w:rFonts w:cstheme="minorHAnsi"/>
          <w:b/>
          <w:bCs/>
        </w:rPr>
      </w:pPr>
      <w:r w:rsidRPr="004A5A7E">
        <w:rPr>
          <w:rFonts w:cstheme="minorHAnsi"/>
          <w:b/>
          <w:bCs/>
        </w:rPr>
        <w:t>Предыстория понятия «абстрактный автор»</w:t>
      </w:r>
    </w:p>
    <w:p w:rsidR="00E4411B" w:rsidRDefault="00E4411B" w:rsidP="00C57717">
      <w:pPr>
        <w:spacing w:line="276" w:lineRule="auto"/>
        <w:ind w:left="-1134" w:right="-1" w:firstLine="283"/>
      </w:pPr>
      <w:r>
        <w:t xml:space="preserve">Впервые приступил </w:t>
      </w:r>
      <w:r w:rsidRPr="00C57717">
        <w:rPr>
          <w:i/>
        </w:rPr>
        <w:t>к разработке концепции «образа автора»</w:t>
      </w:r>
      <w:r>
        <w:t xml:space="preserve"> В. В. Виноградов в «О художественной прозе» (1930). В1927 г. он вырабатывал понятие образа автора — сначала под названием «образ писателя» (</w:t>
      </w:r>
      <w:r>
        <w:rPr>
          <w:sz w:val="20"/>
          <w:szCs w:val="20"/>
        </w:rPr>
        <w:t>«</w:t>
      </w:r>
      <w:r w:rsidRPr="00C57717">
        <w:t>актерский»</w:t>
      </w:r>
      <w:r>
        <w:rPr>
          <w:sz w:val="20"/>
          <w:szCs w:val="20"/>
        </w:rPr>
        <w:t xml:space="preserve"> лик писателя)</w:t>
      </w:r>
      <w:r>
        <w:t>, затем в уже теперешнем варианте (образ автора – «</w:t>
      </w:r>
      <w:r w:rsidRPr="006809F5">
        <w:t>не простой субъект речи», а «</w:t>
      </w:r>
      <w:r w:rsidR="00BF4720" w:rsidRPr="006809F5">
        <w:t xml:space="preserve">концентрированное воплощение сути произведения, объединяющее систему речевых структур персонажей в их соотношении с повествователем, рассказчиком или рассказчиками»). </w:t>
      </w:r>
      <w:r w:rsidR="006809F5">
        <w:t xml:space="preserve">Он допускает мысль, что «образ автора» может совпадать с нейтральным повествователем (но не в формах сказа). </w:t>
      </w:r>
    </w:p>
    <w:p w:rsidR="006809F5" w:rsidRDefault="006809F5" w:rsidP="00C57717">
      <w:pPr>
        <w:spacing w:line="276" w:lineRule="auto"/>
        <w:ind w:left="-1134" w:right="-426" w:firstLine="425"/>
      </w:pPr>
      <w:r>
        <w:t xml:space="preserve">В </w:t>
      </w:r>
      <w:r w:rsidR="00814C41">
        <w:t xml:space="preserve">кон. </w:t>
      </w:r>
      <w:r>
        <w:t xml:space="preserve">50-х — </w:t>
      </w:r>
      <w:r w:rsidR="00814C41">
        <w:t>нач.</w:t>
      </w:r>
      <w:r>
        <w:t xml:space="preserve"> 60-х </w:t>
      </w:r>
      <w:r w:rsidRPr="00C57717">
        <w:t>годов</w:t>
      </w:r>
      <w:r w:rsidRPr="00C57717">
        <w:rPr>
          <w:i/>
        </w:rPr>
        <w:t xml:space="preserve"> идея </w:t>
      </w:r>
      <w:proofErr w:type="spellStart"/>
      <w:r w:rsidRPr="00C57717">
        <w:rPr>
          <w:i/>
        </w:rPr>
        <w:t>внутритекстового</w:t>
      </w:r>
      <w:proofErr w:type="spellEnd"/>
      <w:r w:rsidRPr="00C57717">
        <w:rPr>
          <w:i/>
        </w:rPr>
        <w:t xml:space="preserve"> автора</w:t>
      </w:r>
      <w:r>
        <w:t xml:space="preserve"> была обновлена и развита в работах Б</w:t>
      </w:r>
      <w:r w:rsidR="009C065E">
        <w:t xml:space="preserve">. </w:t>
      </w:r>
      <w:proofErr w:type="spellStart"/>
      <w:r>
        <w:t>Кормана</w:t>
      </w:r>
      <w:proofErr w:type="spellEnd"/>
      <w:r>
        <w:t xml:space="preserve">: создание </w:t>
      </w:r>
      <w:proofErr w:type="spellStart"/>
      <w:r>
        <w:t>субъектно</w:t>
      </w:r>
      <w:proofErr w:type="spellEnd"/>
      <w:r>
        <w:t xml:space="preserve"> – системного метода</w:t>
      </w:r>
      <w:r w:rsidR="00814C41">
        <w:t xml:space="preserve"> -</w:t>
      </w:r>
      <w:r>
        <w:t xml:space="preserve"> исследование автора как «сознания произведения</w:t>
      </w:r>
      <w:r w:rsidR="00814C41">
        <w:t>» (</w:t>
      </w:r>
      <w:r>
        <w:t>взаимоотношение разных сознаний</w:t>
      </w:r>
      <w:r w:rsidR="00814C41">
        <w:t>, сосредоточение</w:t>
      </w:r>
      <w:r>
        <w:t xml:space="preserve"> на исследовании поэтики</w:t>
      </w:r>
      <w:r w:rsidR="00814C41">
        <w:t>)</w:t>
      </w:r>
      <w:r>
        <w:t xml:space="preserve">. Для </w:t>
      </w:r>
      <w:proofErr w:type="spellStart"/>
      <w:r>
        <w:t>Кормана</w:t>
      </w:r>
      <w:proofErr w:type="spellEnd"/>
      <w:r>
        <w:t xml:space="preserve"> «</w:t>
      </w:r>
      <w:proofErr w:type="spellStart"/>
      <w:r>
        <w:t>концепированный</w:t>
      </w:r>
      <w:proofErr w:type="spellEnd"/>
      <w:r>
        <w:t xml:space="preserve"> автор», воплощается при помощи «соотнесенности всех отрывков текста, образующих произведение, с субъектами речи — теми, кому приписан текст (формально-субъектная организация), и субъектами сознания — теми, чье сознание выражено в тексте (содержательно-субъектная организация)». </w:t>
      </w:r>
    </w:p>
    <w:p w:rsidR="00DB0778" w:rsidRDefault="009C065E" w:rsidP="00DE45EC">
      <w:pPr>
        <w:spacing w:line="276" w:lineRule="auto"/>
        <w:ind w:left="-1134" w:right="27" w:firstLine="425"/>
      </w:pPr>
      <w:r>
        <w:t xml:space="preserve">Ян </w:t>
      </w:r>
      <w:proofErr w:type="spellStart"/>
      <w:r>
        <w:t>Мукаржовский</w:t>
      </w:r>
      <w:proofErr w:type="spellEnd"/>
      <w:r>
        <w:t xml:space="preserve"> говорит об </w:t>
      </w:r>
      <w:r w:rsidRPr="00C57717">
        <w:rPr>
          <w:i/>
        </w:rPr>
        <w:t>«абстрактном субъекте»</w:t>
      </w:r>
      <w:r>
        <w:t xml:space="preserve">. В каждом произведении, по его мнению, находятся признаки присутствия этого субъекта, который никогда не сливается с личностью, будь то автор или реципиент. </w:t>
      </w:r>
    </w:p>
    <w:p w:rsidR="00DB0778" w:rsidRDefault="009C065E" w:rsidP="006E0D93">
      <w:pPr>
        <w:spacing w:line="276" w:lineRule="auto"/>
        <w:ind w:left="-993" w:right="27"/>
      </w:pPr>
      <w:r w:rsidRPr="00C57717">
        <w:rPr>
          <w:i/>
        </w:rPr>
        <w:lastRenderedPageBreak/>
        <w:t>Инстанцию «абстрактного субъекта</w:t>
      </w:r>
      <w:r>
        <w:t xml:space="preserve">» М. </w:t>
      </w:r>
      <w:proofErr w:type="spellStart"/>
      <w:r>
        <w:t>Червенки</w:t>
      </w:r>
      <w:proofErr w:type="spellEnd"/>
      <w:r>
        <w:t xml:space="preserve"> назвал «личностью» - «обозначаемым»/«эстетическим объектом» («индекс»). </w:t>
      </w:r>
      <w:r w:rsidR="00DB0778">
        <w:t xml:space="preserve">Я. </w:t>
      </w:r>
      <w:proofErr w:type="spellStart"/>
      <w:r w:rsidR="00DB0778">
        <w:t>Славиньский</w:t>
      </w:r>
      <w:proofErr w:type="spellEnd"/>
      <w:r w:rsidR="00DB0778">
        <w:t xml:space="preserve"> называет </w:t>
      </w:r>
      <w:proofErr w:type="spellStart"/>
      <w:r w:rsidR="00DB0778">
        <w:t>виноградовский</w:t>
      </w:r>
      <w:proofErr w:type="spellEnd"/>
      <w:r w:rsidR="00DB0778">
        <w:t xml:space="preserve"> образ автора «субъектом творческих актов»/«отправителем правил речи», а Эдвард </w:t>
      </w:r>
      <w:proofErr w:type="spellStart"/>
      <w:r w:rsidR="00DB0778">
        <w:t>Бальцежан</w:t>
      </w:r>
      <w:proofErr w:type="spellEnd"/>
      <w:r w:rsidR="00DB0778">
        <w:t xml:space="preserve"> употребляет термин «внутренний автор». </w:t>
      </w:r>
    </w:p>
    <w:p w:rsidR="00DB0778" w:rsidRDefault="00DB0778" w:rsidP="00C57717">
      <w:pPr>
        <w:spacing w:line="276" w:lineRule="auto"/>
        <w:ind w:left="-993" w:right="-426"/>
      </w:pPr>
      <w:r>
        <w:t xml:space="preserve">А. </w:t>
      </w:r>
      <w:proofErr w:type="spellStart"/>
      <w:r>
        <w:t>Окопиень-Славиньская</w:t>
      </w:r>
      <w:proofErr w:type="spellEnd"/>
      <w:r>
        <w:t xml:space="preserve"> через посредство Р. </w:t>
      </w:r>
      <w:proofErr w:type="spellStart"/>
      <w:r>
        <w:t>Фигута</w:t>
      </w:r>
      <w:proofErr w:type="spellEnd"/>
      <w:r>
        <w:t xml:space="preserve"> указывает на две </w:t>
      </w:r>
      <w:proofErr w:type="spellStart"/>
      <w:r w:rsidRPr="00C57717">
        <w:rPr>
          <w:i/>
        </w:rPr>
        <w:t>внетекстовые</w:t>
      </w:r>
      <w:proofErr w:type="spellEnd"/>
      <w:r w:rsidRPr="00C57717">
        <w:rPr>
          <w:i/>
        </w:rPr>
        <w:t xml:space="preserve"> инстанции отправителя</w:t>
      </w:r>
      <w:r>
        <w:t xml:space="preserve">: </w:t>
      </w:r>
    </w:p>
    <w:p w:rsidR="00DB0778" w:rsidRPr="00C57717" w:rsidRDefault="00DB0778" w:rsidP="00C57717">
      <w:pPr>
        <w:spacing w:line="240" w:lineRule="auto"/>
        <w:ind w:left="-284"/>
        <w:rPr>
          <w:sz w:val="20"/>
          <w:szCs w:val="20"/>
        </w:rPr>
      </w:pPr>
      <w:r w:rsidRPr="00C57717">
        <w:rPr>
          <w:sz w:val="20"/>
          <w:szCs w:val="20"/>
        </w:rPr>
        <w:t>1) автор (</w:t>
      </w:r>
      <w:proofErr w:type="spellStart"/>
      <w:r w:rsidRPr="00C57717">
        <w:rPr>
          <w:sz w:val="20"/>
          <w:szCs w:val="20"/>
        </w:rPr>
        <w:t>Фигут</w:t>
      </w:r>
      <w:proofErr w:type="spellEnd"/>
      <w:r w:rsidRPr="00C57717">
        <w:rPr>
          <w:sz w:val="20"/>
          <w:szCs w:val="20"/>
        </w:rPr>
        <w:t>: «автор во всех его житейских ролях»)</w:t>
      </w:r>
    </w:p>
    <w:p w:rsidR="00DB0778" w:rsidRPr="00C57717" w:rsidRDefault="00DB0778" w:rsidP="00C57717">
      <w:pPr>
        <w:spacing w:line="240" w:lineRule="auto"/>
        <w:ind w:left="-284"/>
        <w:rPr>
          <w:sz w:val="20"/>
          <w:szCs w:val="20"/>
        </w:rPr>
      </w:pPr>
      <w:r w:rsidRPr="00C57717">
        <w:rPr>
          <w:sz w:val="20"/>
          <w:szCs w:val="20"/>
        </w:rPr>
        <w:t>2) адресант (диспонент правил, субъект творческих актов) (</w:t>
      </w:r>
      <w:proofErr w:type="spellStart"/>
      <w:r w:rsidRPr="00C57717">
        <w:rPr>
          <w:sz w:val="20"/>
          <w:szCs w:val="20"/>
        </w:rPr>
        <w:t>Фигут</w:t>
      </w:r>
      <w:proofErr w:type="spellEnd"/>
      <w:r w:rsidRPr="00C57717">
        <w:rPr>
          <w:sz w:val="20"/>
          <w:szCs w:val="20"/>
        </w:rPr>
        <w:t>: «автор в роли создателя литературы вообще»)</w:t>
      </w:r>
    </w:p>
    <w:p w:rsidR="00BE71D3" w:rsidRDefault="00BE71D3" w:rsidP="006E0D93">
      <w:pPr>
        <w:spacing w:line="276" w:lineRule="auto"/>
        <w:ind w:left="-993"/>
      </w:pPr>
      <w:proofErr w:type="spellStart"/>
      <w:r w:rsidRPr="00C57717">
        <w:rPr>
          <w:i/>
        </w:rPr>
        <w:t>Внутритекстовая</w:t>
      </w:r>
      <w:proofErr w:type="spellEnd"/>
      <w:r w:rsidRPr="00C57717">
        <w:rPr>
          <w:i/>
        </w:rPr>
        <w:t xml:space="preserve"> инстанция противопоставлена</w:t>
      </w:r>
      <w:r>
        <w:t xml:space="preserve">: «субъект произведения» </w:t>
      </w:r>
      <w:r>
        <w:rPr>
          <w:i/>
          <w:iCs/>
        </w:rPr>
        <w:t>(</w:t>
      </w:r>
      <w:proofErr w:type="spellStart"/>
      <w:r>
        <w:t>Фигут</w:t>
      </w:r>
      <w:proofErr w:type="spellEnd"/>
      <w:r>
        <w:t>: «субъект правил речи во всем произведении для данного произведения»).</w:t>
      </w:r>
    </w:p>
    <w:p w:rsidR="00BE71D3" w:rsidRDefault="00370A49" w:rsidP="00C57717">
      <w:pPr>
        <w:spacing w:line="276" w:lineRule="auto"/>
        <w:ind w:left="-993" w:right="-568"/>
      </w:pPr>
      <w:r>
        <w:t xml:space="preserve">Понятие </w:t>
      </w:r>
      <w:r w:rsidRPr="00C57717">
        <w:rPr>
          <w:i/>
        </w:rPr>
        <w:t>«имплицитный автор»</w:t>
      </w:r>
      <w:r>
        <w:t xml:space="preserve"> восходит к </w:t>
      </w:r>
      <w:proofErr w:type="spellStart"/>
      <w:r>
        <w:t>У.Буту</w:t>
      </w:r>
      <w:proofErr w:type="spellEnd"/>
      <w:r>
        <w:t>: он подчеркивает неизбежность субъективности автора, необходимость звучания его голоса.</w:t>
      </w:r>
    </w:p>
    <w:p w:rsidR="00370A49" w:rsidRDefault="00370A49" w:rsidP="00370A49">
      <w:pPr>
        <w:spacing w:line="276" w:lineRule="auto"/>
        <w:ind w:left="-1276"/>
        <w:jc w:val="center"/>
        <w:rPr>
          <w:b/>
          <w:bCs/>
        </w:rPr>
      </w:pPr>
      <w:r w:rsidRPr="00370A49">
        <w:rPr>
          <w:b/>
          <w:bCs/>
        </w:rPr>
        <w:t>Критика категории авторства</w:t>
      </w:r>
    </w:p>
    <w:p w:rsidR="005541DA" w:rsidRDefault="004522C3" w:rsidP="00C57717">
      <w:pPr>
        <w:pStyle w:val="Default"/>
        <w:ind w:left="-1276" w:right="-14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57717">
        <w:rPr>
          <w:rFonts w:asciiTheme="minorHAnsi" w:hAnsiTheme="minorHAnsi" w:cstheme="minorHAnsi"/>
          <w:i/>
          <w:sz w:val="22"/>
          <w:szCs w:val="22"/>
        </w:rPr>
        <w:t>По</w:t>
      </w:r>
      <w:r w:rsidR="00C57717">
        <w:rPr>
          <w:rFonts w:asciiTheme="minorHAnsi" w:hAnsiTheme="minorHAnsi" w:cstheme="minorHAnsi"/>
          <w:i/>
          <w:sz w:val="22"/>
          <w:szCs w:val="22"/>
        </w:rPr>
        <w:t>нятие имплицитного/абстрактного</w:t>
      </w:r>
      <w:r w:rsidRPr="00C57717">
        <w:rPr>
          <w:rFonts w:asciiTheme="minorHAnsi" w:hAnsiTheme="minorHAnsi" w:cstheme="minorHAnsi"/>
          <w:i/>
          <w:sz w:val="22"/>
          <w:szCs w:val="22"/>
        </w:rPr>
        <w:t xml:space="preserve"> автора</w:t>
      </w:r>
      <w:r w:rsidRPr="00740AE0">
        <w:rPr>
          <w:rFonts w:asciiTheme="minorHAnsi" w:hAnsiTheme="minorHAnsi" w:cstheme="minorHAnsi"/>
          <w:sz w:val="22"/>
          <w:szCs w:val="22"/>
        </w:rPr>
        <w:t xml:space="preserve"> как одобрялось, так и отрицалось в русле общего недоверия к автору </w:t>
      </w:r>
      <w:r w:rsidRPr="00740AE0">
        <w:rPr>
          <w:rFonts w:asciiTheme="minorHAnsi" w:hAnsiTheme="minorHAnsi" w:cstheme="minorHAnsi"/>
          <w:iCs/>
          <w:sz w:val="22"/>
          <w:szCs w:val="22"/>
        </w:rPr>
        <w:t>с</w:t>
      </w:r>
      <w:r w:rsidRPr="00740A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B7374" w:rsidRPr="00740AE0">
        <w:rPr>
          <w:rFonts w:asciiTheme="minorHAnsi" w:hAnsiTheme="minorHAnsi" w:cstheme="minorHAnsi"/>
          <w:sz w:val="22"/>
          <w:szCs w:val="22"/>
        </w:rPr>
        <w:t>1940-х гг</w:t>
      </w:r>
      <w:r w:rsidRPr="00740AE0">
        <w:rPr>
          <w:rFonts w:asciiTheme="minorHAnsi" w:hAnsiTheme="minorHAnsi" w:cstheme="minorHAnsi"/>
          <w:sz w:val="22"/>
          <w:szCs w:val="22"/>
        </w:rPr>
        <w:t xml:space="preserve">. </w:t>
      </w:r>
      <w:r w:rsidR="00FB7374" w:rsidRPr="00740AE0">
        <w:rPr>
          <w:rFonts w:asciiTheme="minorHAnsi" w:hAnsiTheme="minorHAnsi" w:cstheme="minorHAnsi"/>
          <w:sz w:val="22"/>
          <w:szCs w:val="22"/>
        </w:rPr>
        <w:t xml:space="preserve">Фактор </w:t>
      </w:r>
      <w:r w:rsidRPr="00740AE0">
        <w:rPr>
          <w:rFonts w:asciiTheme="minorHAnsi" w:hAnsiTheme="minorHAnsi" w:cstheme="minorHAnsi"/>
          <w:sz w:val="22"/>
          <w:szCs w:val="22"/>
        </w:rPr>
        <w:t xml:space="preserve">этого - выдвинутая У. </w:t>
      </w:r>
      <w:proofErr w:type="spellStart"/>
      <w:r w:rsidRPr="00740AE0">
        <w:rPr>
          <w:rFonts w:asciiTheme="minorHAnsi" w:hAnsiTheme="minorHAnsi" w:cstheme="minorHAnsi"/>
          <w:sz w:val="22"/>
          <w:szCs w:val="22"/>
        </w:rPr>
        <w:t>Уимсатюм</w:t>
      </w:r>
      <w:proofErr w:type="spellEnd"/>
      <w:r w:rsidRPr="00740AE0">
        <w:rPr>
          <w:rFonts w:asciiTheme="minorHAnsi" w:hAnsiTheme="minorHAnsi" w:cstheme="minorHAnsi"/>
          <w:sz w:val="22"/>
          <w:szCs w:val="22"/>
        </w:rPr>
        <w:t xml:space="preserve"> и </w:t>
      </w:r>
      <w:r w:rsidR="005F5D02" w:rsidRPr="00740AE0">
        <w:rPr>
          <w:rFonts w:asciiTheme="minorHAnsi" w:hAnsiTheme="minorHAnsi" w:cstheme="minorHAnsi"/>
          <w:sz w:val="22"/>
          <w:szCs w:val="22"/>
        </w:rPr>
        <w:t xml:space="preserve">М. </w:t>
      </w:r>
      <w:proofErr w:type="spellStart"/>
      <w:r w:rsidRPr="00740AE0">
        <w:rPr>
          <w:rFonts w:asciiTheme="minorHAnsi" w:hAnsiTheme="minorHAnsi" w:cstheme="minorHAnsi"/>
          <w:sz w:val="22"/>
          <w:szCs w:val="22"/>
        </w:rPr>
        <w:t>Бердсли</w:t>
      </w:r>
      <w:proofErr w:type="spellEnd"/>
      <w:r w:rsidR="005F5D02" w:rsidRPr="00740AE0">
        <w:rPr>
          <w:rFonts w:asciiTheme="minorHAnsi" w:hAnsiTheme="minorHAnsi" w:cstheme="minorHAnsi"/>
          <w:sz w:val="22"/>
          <w:szCs w:val="22"/>
        </w:rPr>
        <w:t xml:space="preserve"> </w:t>
      </w:r>
      <w:r w:rsidRPr="00740AE0">
        <w:rPr>
          <w:rFonts w:asciiTheme="minorHAnsi" w:hAnsiTheme="minorHAnsi" w:cstheme="minorHAnsi"/>
          <w:sz w:val="22"/>
          <w:szCs w:val="22"/>
        </w:rPr>
        <w:t>критика «заблуждения в отношении намерения».</w:t>
      </w:r>
      <w:r w:rsidR="005F5D02" w:rsidRPr="00740AE0">
        <w:rPr>
          <w:rFonts w:asciiTheme="minorHAnsi" w:hAnsiTheme="minorHAnsi" w:cstheme="minorHAnsi"/>
          <w:sz w:val="22"/>
          <w:szCs w:val="22"/>
        </w:rPr>
        <w:t xml:space="preserve"> «Заблуждение», по их мнению, </w:t>
      </w:r>
      <w:r w:rsidR="00FB7374" w:rsidRPr="00740AE0">
        <w:rPr>
          <w:rFonts w:asciiTheme="minorHAnsi" w:hAnsiTheme="minorHAnsi" w:cstheme="minorHAnsi"/>
          <w:sz w:val="22"/>
          <w:szCs w:val="22"/>
        </w:rPr>
        <w:t xml:space="preserve">возникает, </w:t>
      </w:r>
      <w:r w:rsidR="005F5D02" w:rsidRPr="00740AE0">
        <w:rPr>
          <w:rFonts w:asciiTheme="minorHAnsi" w:hAnsiTheme="minorHAnsi" w:cstheme="minorHAnsi"/>
          <w:sz w:val="22"/>
          <w:szCs w:val="22"/>
        </w:rPr>
        <w:t>когда толкователь пользуется для интерпретации разъяснениями намерений, исходящими от поэта, информацией относительно истории создания произведения</w:t>
      </w:r>
      <w:r w:rsidR="00FB7374" w:rsidRPr="00740AE0">
        <w:rPr>
          <w:rFonts w:asciiTheme="minorHAnsi" w:hAnsiTheme="minorHAnsi" w:cstheme="minorHAnsi"/>
          <w:sz w:val="22"/>
          <w:szCs w:val="22"/>
        </w:rPr>
        <w:t>. Предмет</w:t>
      </w:r>
      <w:r w:rsidR="005F5D02" w:rsidRPr="00740AE0">
        <w:rPr>
          <w:rFonts w:asciiTheme="minorHAnsi" w:hAnsiTheme="minorHAnsi" w:cstheme="minorHAnsi"/>
          <w:sz w:val="22"/>
          <w:szCs w:val="22"/>
        </w:rPr>
        <w:t xml:space="preserve"> интерпретации </w:t>
      </w:r>
      <w:r w:rsidR="00FB7374" w:rsidRPr="00740AE0">
        <w:rPr>
          <w:rFonts w:asciiTheme="minorHAnsi" w:hAnsiTheme="minorHAnsi" w:cstheme="minorHAnsi"/>
          <w:sz w:val="22"/>
          <w:szCs w:val="22"/>
        </w:rPr>
        <w:t xml:space="preserve">- </w:t>
      </w:r>
      <w:r w:rsidR="005F5D02" w:rsidRPr="00740AE0">
        <w:rPr>
          <w:rFonts w:asciiTheme="minorHAnsi" w:hAnsiTheme="minorHAnsi" w:cstheme="minorHAnsi"/>
          <w:sz w:val="22"/>
          <w:szCs w:val="22"/>
        </w:rPr>
        <w:t>литературный текст сам по себе</w:t>
      </w:r>
      <w:r w:rsidR="005F5D02" w:rsidRPr="00740AE0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5F5D02" w:rsidRPr="00740AE0">
        <w:rPr>
          <w:rFonts w:asciiTheme="minorHAnsi" w:hAnsiTheme="minorHAnsi" w:cstheme="minorHAnsi"/>
          <w:sz w:val="22"/>
          <w:szCs w:val="22"/>
        </w:rPr>
        <w:t>который</w:t>
      </w:r>
      <w:r w:rsidR="00FB7374" w:rsidRPr="00740AE0">
        <w:rPr>
          <w:rFonts w:asciiTheme="minorHAnsi" w:hAnsiTheme="minorHAnsi" w:cstheme="minorHAnsi"/>
          <w:sz w:val="22"/>
          <w:szCs w:val="22"/>
        </w:rPr>
        <w:t xml:space="preserve"> </w:t>
      </w:r>
      <w:r w:rsidR="00D17726" w:rsidRPr="00740AE0">
        <w:rPr>
          <w:rFonts w:asciiTheme="minorHAnsi" w:hAnsiTheme="minorHAnsi" w:cstheme="minorHAnsi"/>
          <w:sz w:val="22"/>
          <w:szCs w:val="22"/>
        </w:rPr>
        <w:t xml:space="preserve">отделяется от автора и ему </w:t>
      </w:r>
      <w:r w:rsidR="005F5D02" w:rsidRPr="00740AE0">
        <w:rPr>
          <w:rFonts w:asciiTheme="minorHAnsi" w:hAnsiTheme="minorHAnsi" w:cstheme="minorHAnsi"/>
          <w:sz w:val="22"/>
          <w:szCs w:val="22"/>
        </w:rPr>
        <w:t>не принадлежи</w:t>
      </w:r>
      <w:r w:rsidR="00D17726" w:rsidRPr="00740AE0">
        <w:rPr>
          <w:rFonts w:asciiTheme="minorHAnsi" w:hAnsiTheme="minorHAnsi" w:cstheme="minorHAnsi"/>
          <w:sz w:val="22"/>
          <w:szCs w:val="22"/>
        </w:rPr>
        <w:t>т. Поэтому для интерпретации важ</w:t>
      </w:r>
      <w:r w:rsidR="005F5D02" w:rsidRPr="00740AE0">
        <w:rPr>
          <w:rFonts w:asciiTheme="minorHAnsi" w:hAnsiTheme="minorHAnsi" w:cstheme="minorHAnsi"/>
          <w:sz w:val="22"/>
          <w:szCs w:val="22"/>
        </w:rPr>
        <w:t xml:space="preserve">ны </w:t>
      </w:r>
      <w:proofErr w:type="spellStart"/>
      <w:r w:rsidR="005F5D02" w:rsidRPr="00740AE0">
        <w:rPr>
          <w:rFonts w:asciiTheme="minorHAnsi" w:hAnsiTheme="minorHAnsi" w:cstheme="minorHAnsi"/>
          <w:sz w:val="22"/>
          <w:szCs w:val="22"/>
        </w:rPr>
        <w:t>внутритекстовые</w:t>
      </w:r>
      <w:proofErr w:type="spellEnd"/>
      <w:r w:rsidR="005F5D02" w:rsidRPr="00740AE0">
        <w:rPr>
          <w:rFonts w:asciiTheme="minorHAnsi" w:hAnsiTheme="minorHAnsi" w:cstheme="minorHAnsi"/>
          <w:sz w:val="22"/>
          <w:szCs w:val="22"/>
        </w:rPr>
        <w:t xml:space="preserve"> факты</w:t>
      </w:r>
      <w:r w:rsidR="00D17726" w:rsidRPr="00740AE0">
        <w:rPr>
          <w:rFonts w:asciiTheme="minorHAnsi" w:hAnsiTheme="minorHAnsi" w:cstheme="minorHAnsi"/>
          <w:sz w:val="22"/>
          <w:szCs w:val="22"/>
        </w:rPr>
        <w:t>.</w:t>
      </w:r>
      <w:r w:rsidR="00740AE0" w:rsidRPr="00740AE0">
        <w:rPr>
          <w:rFonts w:asciiTheme="minorHAnsi" w:hAnsiTheme="minorHAnsi" w:cstheme="minorHAnsi"/>
          <w:sz w:val="22"/>
          <w:szCs w:val="22"/>
        </w:rPr>
        <w:t xml:space="preserve"> </w:t>
      </w:r>
      <w:r w:rsidR="005541DA" w:rsidRPr="00740AE0">
        <w:rPr>
          <w:rFonts w:asciiTheme="minorHAnsi" w:hAnsiTheme="minorHAnsi" w:cstheme="minorHAnsi"/>
          <w:sz w:val="22"/>
          <w:szCs w:val="22"/>
        </w:rPr>
        <w:t xml:space="preserve">Юлия </w:t>
      </w:r>
      <w:proofErr w:type="spellStart"/>
      <w:r w:rsidR="005541DA" w:rsidRPr="00740AE0">
        <w:rPr>
          <w:rFonts w:asciiTheme="minorHAnsi" w:hAnsiTheme="minorHAnsi" w:cstheme="minorHAnsi"/>
          <w:sz w:val="22"/>
          <w:szCs w:val="22"/>
        </w:rPr>
        <w:t>Кристева</w:t>
      </w:r>
      <w:proofErr w:type="spellEnd"/>
      <w:r w:rsidR="005541DA" w:rsidRPr="00740AE0">
        <w:rPr>
          <w:rFonts w:asciiTheme="minorHAnsi" w:hAnsiTheme="minorHAnsi" w:cstheme="minorHAnsi"/>
          <w:sz w:val="22"/>
          <w:szCs w:val="22"/>
        </w:rPr>
        <w:t xml:space="preserve"> истолковала </w:t>
      </w:r>
      <w:proofErr w:type="spellStart"/>
      <w:r w:rsidR="005541DA" w:rsidRPr="00740AE0">
        <w:rPr>
          <w:rFonts w:asciiTheme="minorHAnsi" w:hAnsiTheme="minorHAnsi" w:cstheme="minorHAnsi"/>
          <w:sz w:val="22"/>
          <w:szCs w:val="22"/>
        </w:rPr>
        <w:t>бахтинское</w:t>
      </w:r>
      <w:proofErr w:type="spellEnd"/>
      <w:r w:rsidR="005541DA" w:rsidRPr="00740AE0">
        <w:rPr>
          <w:rFonts w:asciiTheme="minorHAnsi" w:hAnsiTheme="minorHAnsi" w:cstheme="minorHAnsi"/>
          <w:sz w:val="22"/>
          <w:szCs w:val="22"/>
        </w:rPr>
        <w:t xml:space="preserve"> понятие «диалогичности» как «</w:t>
      </w:r>
      <w:proofErr w:type="spellStart"/>
      <w:r w:rsidR="005541DA" w:rsidRPr="00740AE0">
        <w:rPr>
          <w:rFonts w:asciiTheme="minorHAnsi" w:hAnsiTheme="minorHAnsi" w:cstheme="minorHAnsi"/>
          <w:sz w:val="22"/>
          <w:szCs w:val="22"/>
        </w:rPr>
        <w:t>интертекстуальность</w:t>
      </w:r>
      <w:proofErr w:type="spellEnd"/>
      <w:r w:rsidR="005541DA" w:rsidRPr="00740AE0">
        <w:rPr>
          <w:rFonts w:asciiTheme="minorHAnsi" w:hAnsiTheme="minorHAnsi" w:cstheme="minorHAnsi"/>
          <w:sz w:val="22"/>
          <w:szCs w:val="22"/>
        </w:rPr>
        <w:t xml:space="preserve">, заменила автора представлением текста, </w:t>
      </w:r>
      <w:proofErr w:type="spellStart"/>
      <w:r w:rsidR="005541DA" w:rsidRPr="00740AE0">
        <w:rPr>
          <w:rFonts w:asciiTheme="minorHAnsi" w:hAnsiTheme="minorHAnsi" w:cstheme="minorHAnsi"/>
          <w:sz w:val="22"/>
          <w:szCs w:val="22"/>
        </w:rPr>
        <w:t>порождающегося</w:t>
      </w:r>
      <w:proofErr w:type="spellEnd"/>
      <w:r w:rsidR="005541DA" w:rsidRPr="00740AE0">
        <w:rPr>
          <w:rFonts w:asciiTheme="minorHAnsi" w:hAnsiTheme="minorHAnsi" w:cstheme="minorHAnsi"/>
          <w:sz w:val="22"/>
          <w:szCs w:val="22"/>
        </w:rPr>
        <w:t xml:space="preserve"> в пересечении текстов, которые он поглощает и перерабатывает.</w:t>
      </w:r>
    </w:p>
    <w:p w:rsidR="008E2968" w:rsidRDefault="00740AE0" w:rsidP="00C57717">
      <w:pPr>
        <w:spacing w:line="276" w:lineRule="auto"/>
        <w:ind w:left="-1276" w:right="-426"/>
      </w:pPr>
      <w:r>
        <w:t xml:space="preserve">Согласно Барту, в произведении </w:t>
      </w:r>
      <w:r w:rsidRPr="00C57717">
        <w:rPr>
          <w:i/>
        </w:rPr>
        <w:t>говорит не автор, а язык</w:t>
      </w:r>
      <w:r>
        <w:t>, текст. Барт также ограничивает автора функцией «связать стили»</w:t>
      </w:r>
      <w:r>
        <w:rPr>
          <w:rFonts w:cstheme="minorHAnsi"/>
        </w:rPr>
        <w:t xml:space="preserve">. </w:t>
      </w:r>
      <w:r w:rsidR="00F56BA4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E2968" w:rsidRDefault="008E2968" w:rsidP="00C57717">
      <w:pPr>
        <w:spacing w:line="240" w:lineRule="auto"/>
        <w:ind w:left="-1134" w:right="-426" w:firstLine="283"/>
      </w:pPr>
      <w:r>
        <w:t xml:space="preserve">М. </w:t>
      </w:r>
      <w:r w:rsidR="005F2F0C">
        <w:t>Фуко</w:t>
      </w:r>
      <w:r w:rsidR="00F56BA4">
        <w:t xml:space="preserve"> утверждал</w:t>
      </w:r>
      <w:r w:rsidR="005F2F0C">
        <w:t xml:space="preserve">, что идея авторства </w:t>
      </w:r>
      <w:r w:rsidR="00F56BA4">
        <w:t>служит</w:t>
      </w:r>
      <w:r w:rsidR="005F2F0C">
        <w:t xml:space="preserve"> только регулированию и </w:t>
      </w:r>
      <w:proofErr w:type="spellStart"/>
      <w:r w:rsidR="005F2F0C">
        <w:t>дисциплинированию</w:t>
      </w:r>
      <w:proofErr w:type="spellEnd"/>
      <w:r w:rsidR="005F2F0C">
        <w:t xml:space="preserve"> обращения с литературой</w:t>
      </w:r>
      <w:r>
        <w:t xml:space="preserve">. </w:t>
      </w:r>
    </w:p>
    <w:p w:rsidR="00F56BA4" w:rsidRDefault="008E2968" w:rsidP="008E2968">
      <w:pPr>
        <w:spacing w:line="240" w:lineRule="auto"/>
        <w:ind w:left="-1134" w:right="424" w:firstLine="283"/>
      </w:pPr>
      <w:r>
        <w:t xml:space="preserve">В </w:t>
      </w:r>
      <w:r w:rsidR="00F56BA4">
        <w:t xml:space="preserve">России критика нашла лишь ограниченный отклик, может быть, потому что доминировал </w:t>
      </w:r>
      <w:proofErr w:type="spellStart"/>
      <w:r w:rsidR="00F56BA4">
        <w:t>этицизм</w:t>
      </w:r>
      <w:proofErr w:type="spellEnd"/>
      <w:r w:rsidR="00F56BA4">
        <w:t xml:space="preserve">, усматривающий ценность в </w:t>
      </w:r>
      <w:r w:rsidR="00776E65">
        <w:t>авторстве (М. Бахтин и др.)</w:t>
      </w:r>
    </w:p>
    <w:p w:rsidR="00776E65" w:rsidRDefault="00776E65" w:rsidP="00776E65">
      <w:pPr>
        <w:spacing w:line="276" w:lineRule="auto"/>
        <w:ind w:left="-1276"/>
        <w:jc w:val="center"/>
        <w:rPr>
          <w:b/>
          <w:bCs/>
        </w:rPr>
      </w:pPr>
      <w:r w:rsidRPr="00776E65">
        <w:rPr>
          <w:b/>
          <w:bCs/>
        </w:rPr>
        <w:t>Абстрактный автор: за и против</w:t>
      </w:r>
    </w:p>
    <w:p w:rsidR="009D702E" w:rsidRDefault="009D702E" w:rsidP="009D702E">
      <w:pPr>
        <w:spacing w:line="276" w:lineRule="auto"/>
        <w:ind w:left="-993"/>
      </w:pPr>
      <w:r w:rsidRPr="00C57717">
        <w:rPr>
          <w:i/>
        </w:rPr>
        <w:t>Возражения против включения коммуникативный уровень имплицитного/абстрактного автора</w:t>
      </w:r>
      <w:r>
        <w:t>:</w:t>
      </w:r>
    </w:p>
    <w:p w:rsidR="009D702E" w:rsidRPr="005532F8" w:rsidRDefault="009D702E" w:rsidP="00C57717">
      <w:pPr>
        <w:pStyle w:val="a3"/>
        <w:numPr>
          <w:ilvl w:val="0"/>
          <w:numId w:val="5"/>
        </w:numPr>
        <w:spacing w:line="240" w:lineRule="auto"/>
      </w:pPr>
      <w:r w:rsidRPr="005532F8">
        <w:t>Абстрактный автор является семантической величиной текста (</w:t>
      </w:r>
      <w:proofErr w:type="spellStart"/>
      <w:r w:rsidRPr="005532F8">
        <w:t>нарратор</w:t>
      </w:r>
      <w:proofErr w:type="spellEnd"/>
      <w:r w:rsidRPr="005532F8">
        <w:t xml:space="preserve"> – «прагматическая» инстанция)</w:t>
      </w:r>
    </w:p>
    <w:p w:rsidR="009D702E" w:rsidRPr="005532F8" w:rsidRDefault="009D702E" w:rsidP="00C57717">
      <w:pPr>
        <w:pStyle w:val="a3"/>
        <w:numPr>
          <w:ilvl w:val="0"/>
          <w:numId w:val="5"/>
        </w:numPr>
        <w:spacing w:line="240" w:lineRule="auto"/>
      </w:pPr>
      <w:r w:rsidRPr="005532F8">
        <w:t xml:space="preserve">Абстрактный автор принадлежит поэтике интерпретации (обозначает не структурное явление и принадлежит не к поэтике </w:t>
      </w:r>
      <w:proofErr w:type="spellStart"/>
      <w:r w:rsidRPr="005532F8">
        <w:t>наррации</w:t>
      </w:r>
      <w:proofErr w:type="spellEnd"/>
      <w:r w:rsidRPr="005532F8">
        <w:t>)</w:t>
      </w:r>
    </w:p>
    <w:p w:rsidR="009D702E" w:rsidRPr="005532F8" w:rsidRDefault="00097124" w:rsidP="00C57717">
      <w:pPr>
        <w:pStyle w:val="a3"/>
        <w:numPr>
          <w:ilvl w:val="0"/>
          <w:numId w:val="5"/>
        </w:numPr>
        <w:spacing w:line="240" w:lineRule="auto"/>
      </w:pPr>
      <w:r w:rsidRPr="005532F8">
        <w:t>Абстрактный автор не является участником коммуникации</w:t>
      </w:r>
    </w:p>
    <w:p w:rsidR="00097124" w:rsidRPr="005532F8" w:rsidRDefault="00097124" w:rsidP="00C57717">
      <w:pPr>
        <w:pStyle w:val="a3"/>
        <w:numPr>
          <w:ilvl w:val="0"/>
          <w:numId w:val="5"/>
        </w:numPr>
        <w:spacing w:line="240" w:lineRule="auto"/>
      </w:pPr>
      <w:r w:rsidRPr="005532F8">
        <w:t>Абстрактный автор —конструкт, создаваемый читателем, который не следует персонифицировать</w:t>
      </w:r>
    </w:p>
    <w:p w:rsidR="00001308" w:rsidRDefault="00001308" w:rsidP="008E2968">
      <w:pPr>
        <w:pStyle w:val="a3"/>
        <w:spacing w:line="276" w:lineRule="auto"/>
        <w:ind w:left="-1134" w:firstLine="425"/>
      </w:pPr>
      <w:r>
        <w:t xml:space="preserve">Исследователи, требующие устранения понятия «абстрактный автор», толком не предложили ничего взамен. А. </w:t>
      </w:r>
      <w:proofErr w:type="spellStart"/>
      <w:r>
        <w:t>Нюннинг</w:t>
      </w:r>
      <w:proofErr w:type="spellEnd"/>
      <w:r>
        <w:t xml:space="preserve"> - «совокупность формальных и структурных отношений текста», С. </w:t>
      </w:r>
      <w:proofErr w:type="spellStart"/>
      <w:r>
        <w:t>Чэтман</w:t>
      </w:r>
      <w:proofErr w:type="spellEnd"/>
      <w:r>
        <w:t xml:space="preserve"> - «импликация текста», «инстанция текста»</w:t>
      </w:r>
      <w:r>
        <w:rPr>
          <w:i/>
          <w:iCs/>
        </w:rPr>
        <w:t xml:space="preserve">, </w:t>
      </w:r>
      <w:r>
        <w:t xml:space="preserve">«рисунок текста», «замысел текста», Т. </w:t>
      </w:r>
      <w:proofErr w:type="spellStart"/>
      <w:r>
        <w:t>Киндт</w:t>
      </w:r>
      <w:proofErr w:type="spellEnd"/>
      <w:r>
        <w:t xml:space="preserve"> и </w:t>
      </w:r>
      <w:proofErr w:type="spellStart"/>
      <w:r>
        <w:t>Ханс</w:t>
      </w:r>
      <w:proofErr w:type="spellEnd"/>
      <w:r>
        <w:t xml:space="preserve">-Харальд Мюллер  - «автор», Ж. </w:t>
      </w:r>
      <w:proofErr w:type="spellStart"/>
      <w:r>
        <w:t>Женетт</w:t>
      </w:r>
      <w:proofErr w:type="spellEnd"/>
      <w:r>
        <w:t xml:space="preserve"> - «представления об авторе». </w:t>
      </w:r>
    </w:p>
    <w:p w:rsidR="00001308" w:rsidRPr="00C57717" w:rsidRDefault="00001308" w:rsidP="008E2968">
      <w:pPr>
        <w:pStyle w:val="a3"/>
        <w:spacing w:line="276" w:lineRule="auto"/>
        <w:ind w:left="-1134" w:firstLine="425"/>
        <w:rPr>
          <w:i/>
        </w:rPr>
      </w:pPr>
      <w:r>
        <w:t xml:space="preserve">Представители «полной схемы» </w:t>
      </w:r>
      <w:r w:rsidRPr="00C57717">
        <w:rPr>
          <w:i/>
        </w:rPr>
        <w:t>не собирались абстрактного автора превращать в «нарративную инстанцию».</w:t>
      </w:r>
    </w:p>
    <w:p w:rsidR="008C4A43" w:rsidRDefault="008C4A43" w:rsidP="008C4A43">
      <w:pPr>
        <w:pStyle w:val="a3"/>
        <w:spacing w:line="276" w:lineRule="auto"/>
        <w:ind w:left="-1134"/>
        <w:jc w:val="center"/>
        <w:rPr>
          <w:b/>
          <w:bCs/>
        </w:rPr>
      </w:pPr>
      <w:r w:rsidRPr="008C4A43">
        <w:rPr>
          <w:b/>
          <w:bCs/>
        </w:rPr>
        <w:t>Две попытки расщепления абстрактного автора</w:t>
      </w:r>
    </w:p>
    <w:p w:rsidR="000D5527" w:rsidRDefault="008C4A43" w:rsidP="00310AEC">
      <w:pPr>
        <w:pStyle w:val="Default"/>
        <w:ind w:left="-993" w:firstLine="426"/>
      </w:pPr>
      <w:r w:rsidRPr="00C57717">
        <w:rPr>
          <w:rFonts w:asciiTheme="minorHAnsi" w:hAnsiTheme="minorHAnsi" w:cstheme="minorHAnsi"/>
          <w:bCs/>
          <w:i/>
          <w:sz w:val="22"/>
          <w:szCs w:val="22"/>
        </w:rPr>
        <w:t>М. Бал</w:t>
      </w:r>
      <w:r w:rsidRPr="008C4A43">
        <w:rPr>
          <w:rFonts w:asciiTheme="minorHAnsi" w:hAnsiTheme="minorHAnsi" w:cstheme="minorHAnsi"/>
          <w:bCs/>
          <w:sz w:val="22"/>
          <w:szCs w:val="22"/>
        </w:rPr>
        <w:t xml:space="preserve"> – противница </w:t>
      </w:r>
      <w:r w:rsidRPr="008C4A43">
        <w:rPr>
          <w:rFonts w:asciiTheme="minorHAnsi" w:hAnsiTheme="minorHAnsi" w:cstheme="minorHAnsi"/>
          <w:sz w:val="22"/>
          <w:szCs w:val="22"/>
        </w:rPr>
        <w:t xml:space="preserve">имплицитного автора (Бут), абстрактного автора (Шмид). Они, по ее мнению, </w:t>
      </w:r>
      <w:r w:rsidRPr="00C57717">
        <w:rPr>
          <w:rFonts w:asciiTheme="minorHAnsi" w:hAnsiTheme="minorHAnsi" w:cstheme="minorHAnsi"/>
          <w:i/>
          <w:sz w:val="22"/>
          <w:szCs w:val="22"/>
        </w:rPr>
        <w:t xml:space="preserve">несут ответственность за «неопределенно </w:t>
      </w:r>
      <w:proofErr w:type="spellStart"/>
      <w:r w:rsidRPr="00C57717">
        <w:rPr>
          <w:rFonts w:asciiTheme="minorHAnsi" w:hAnsiTheme="minorHAnsi" w:cstheme="minorHAnsi"/>
          <w:i/>
          <w:sz w:val="22"/>
          <w:szCs w:val="22"/>
        </w:rPr>
        <w:t>психологизирующую</w:t>
      </w:r>
      <w:proofErr w:type="spellEnd"/>
      <w:r w:rsidRPr="00C57717">
        <w:rPr>
          <w:rFonts w:asciiTheme="minorHAnsi" w:hAnsiTheme="minorHAnsi" w:cstheme="minorHAnsi"/>
          <w:i/>
          <w:sz w:val="22"/>
          <w:szCs w:val="22"/>
        </w:rPr>
        <w:t>» трактовку проблемы точки зрения</w:t>
      </w:r>
      <w:r w:rsidRPr="008C4A43">
        <w:rPr>
          <w:rFonts w:asciiTheme="minorHAnsi" w:hAnsiTheme="minorHAnsi" w:cstheme="minorHAnsi"/>
          <w:sz w:val="22"/>
          <w:szCs w:val="22"/>
        </w:rPr>
        <w:t xml:space="preserve">, за неправильное отделение автора от идеологии. Она предлагает расщепление инстанции между конкретным автором и </w:t>
      </w:r>
      <w:proofErr w:type="spellStart"/>
      <w:r w:rsidRPr="008C4A43">
        <w:rPr>
          <w:rFonts w:asciiTheme="minorHAnsi" w:hAnsiTheme="minorHAnsi" w:cstheme="minorHAnsi"/>
          <w:sz w:val="22"/>
          <w:szCs w:val="22"/>
        </w:rPr>
        <w:t>нарратором</w:t>
      </w:r>
      <w:proofErr w:type="spellEnd"/>
      <w:r w:rsidRPr="008C4A43">
        <w:rPr>
          <w:rFonts w:asciiTheme="minorHAnsi" w:hAnsiTheme="minorHAnsi" w:cstheme="minorHAnsi"/>
          <w:sz w:val="22"/>
          <w:szCs w:val="22"/>
        </w:rPr>
        <w:t>: на «имплицитного автора»</w:t>
      </w:r>
      <w:r w:rsidRPr="008C4A43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C4A43">
        <w:rPr>
          <w:rFonts w:asciiTheme="minorHAnsi" w:hAnsiTheme="minorHAnsi" w:cstheme="minorHAnsi"/>
          <w:sz w:val="22"/>
          <w:szCs w:val="22"/>
        </w:rPr>
        <w:t xml:space="preserve">и «абстрактного автора», реализующуюся в схеме </w:t>
      </w:r>
      <w:r w:rsidRPr="008C4A43">
        <w:rPr>
          <w:rFonts w:asciiTheme="minorHAnsi" w:hAnsiTheme="minorHAnsi" w:cstheme="minorHAnsi"/>
          <w:i/>
          <w:sz w:val="22"/>
          <w:szCs w:val="22"/>
        </w:rPr>
        <w:lastRenderedPageBreak/>
        <w:t>имплицитный автор =&gt; ТЕКСТ =&gt; абстрактный автор</w:t>
      </w:r>
      <w:r w:rsidR="00A546E2">
        <w:rPr>
          <w:rFonts w:asciiTheme="minorHAnsi" w:hAnsiTheme="minorHAnsi" w:cstheme="minorHAnsi"/>
          <w:i/>
          <w:sz w:val="22"/>
          <w:szCs w:val="22"/>
        </w:rPr>
        <w:t xml:space="preserve"> (</w:t>
      </w:r>
      <w:r w:rsidR="00A546E2">
        <w:rPr>
          <w:rFonts w:asciiTheme="minorHAnsi" w:hAnsiTheme="minorHAnsi" w:cstheme="minorHAnsi"/>
          <w:sz w:val="22"/>
          <w:szCs w:val="22"/>
        </w:rPr>
        <w:t xml:space="preserve">1 автор - </w:t>
      </w:r>
      <w:r w:rsidR="00A546E2">
        <w:rPr>
          <w:sz w:val="22"/>
          <w:szCs w:val="22"/>
        </w:rPr>
        <w:t>«техническая, пер</w:t>
      </w:r>
      <w:r w:rsidR="006E0D93">
        <w:rPr>
          <w:sz w:val="22"/>
          <w:szCs w:val="22"/>
        </w:rPr>
        <w:t xml:space="preserve">екрывающая инстанция», 2 </w:t>
      </w:r>
      <w:r w:rsidR="00310AEC" w:rsidRPr="00310AEC">
        <w:rPr>
          <w:rFonts w:asciiTheme="minorHAnsi" w:hAnsiTheme="minorHAnsi" w:cstheme="minorHAnsi"/>
          <w:sz w:val="22"/>
          <w:szCs w:val="22"/>
        </w:rPr>
        <w:t xml:space="preserve">автор – олицетворение </w:t>
      </w:r>
      <w:r w:rsidR="00A546E2" w:rsidRPr="00310AEC">
        <w:rPr>
          <w:rFonts w:asciiTheme="minorHAnsi" w:hAnsiTheme="minorHAnsi" w:cstheme="minorHAnsi"/>
          <w:sz w:val="22"/>
          <w:szCs w:val="22"/>
        </w:rPr>
        <w:t xml:space="preserve">«семантической структуры» - они вне рамок </w:t>
      </w:r>
      <w:proofErr w:type="spellStart"/>
      <w:r w:rsidR="00A546E2" w:rsidRPr="00310AEC">
        <w:rPr>
          <w:rFonts w:asciiTheme="minorHAnsi" w:hAnsiTheme="minorHAnsi" w:cstheme="minorHAnsi"/>
          <w:sz w:val="22"/>
          <w:szCs w:val="22"/>
        </w:rPr>
        <w:t>нарратологии</w:t>
      </w:r>
      <w:proofErr w:type="spellEnd"/>
      <w:r w:rsidR="00A546E2">
        <w:t xml:space="preserve">). </w:t>
      </w:r>
    </w:p>
    <w:p w:rsidR="00A546E2" w:rsidRDefault="00A546E2" w:rsidP="008E2968">
      <w:pPr>
        <w:autoSpaceDE w:val="0"/>
        <w:autoSpaceDN w:val="0"/>
        <w:adjustRightInd w:val="0"/>
        <w:spacing w:after="0" w:line="240" w:lineRule="auto"/>
        <w:ind w:left="-1276" w:firstLine="425"/>
        <w:jc w:val="both"/>
      </w:pPr>
      <w:r w:rsidRPr="00C57717">
        <w:rPr>
          <w:i/>
        </w:rPr>
        <w:t xml:space="preserve">В. </w:t>
      </w:r>
      <w:proofErr w:type="spellStart"/>
      <w:r w:rsidRPr="00C57717">
        <w:rPr>
          <w:i/>
        </w:rPr>
        <w:t>Вестстейн</w:t>
      </w:r>
      <w:proofErr w:type="spellEnd"/>
      <w:r>
        <w:t xml:space="preserve"> </w:t>
      </w:r>
      <w:r w:rsidRPr="00C57717">
        <w:rPr>
          <w:i/>
        </w:rPr>
        <w:t>проводит дифференциацию</w:t>
      </w:r>
      <w:r>
        <w:t xml:space="preserve">, различая «имплицитного автора» и «автора в тексте». 1 -й - «правящее текстом сознание», меняющееся от текста к тексту; 2-е - «что-то фрагментарное», остающееся неизменным. </w:t>
      </w:r>
    </w:p>
    <w:p w:rsidR="00FE3278" w:rsidRDefault="00FE3278" w:rsidP="008E2968">
      <w:pPr>
        <w:autoSpaceDE w:val="0"/>
        <w:autoSpaceDN w:val="0"/>
        <w:adjustRightInd w:val="0"/>
        <w:spacing w:after="0" w:line="240" w:lineRule="auto"/>
        <w:ind w:left="-1276" w:firstLine="567"/>
        <w:jc w:val="both"/>
      </w:pPr>
      <w:r>
        <w:t xml:space="preserve">Ни одна из этих моделей </w:t>
      </w:r>
      <w:r w:rsidRPr="00C57717">
        <w:rPr>
          <w:i/>
        </w:rPr>
        <w:t>не является убедительн</w:t>
      </w:r>
      <w:r>
        <w:t xml:space="preserve">ой. У Бал определения «производитель» и «результат» характеризуют авторские фигуры с разных точек зрения. «Имплицитный автор» </w:t>
      </w:r>
      <w:proofErr w:type="spellStart"/>
      <w:r>
        <w:t>Вестстейна</w:t>
      </w:r>
      <w:proofErr w:type="spellEnd"/>
      <w:r>
        <w:t xml:space="preserve"> является автором, содержащимся во всем тексте. Кроме того, в произведениях может звучать голос автора, но это зависит от субъективного прочтения и индивидуальных представлений об авторе.</w:t>
      </w:r>
      <w:r w:rsidR="00E162FF">
        <w:t xml:space="preserve"> А все слова и идеи, представляющие автора, в силу их фиктивности подвергаются объективизации и </w:t>
      </w:r>
      <w:proofErr w:type="spellStart"/>
      <w:r w:rsidR="00E162FF">
        <w:t>релятивизации</w:t>
      </w:r>
      <w:proofErr w:type="spellEnd"/>
      <w:r w:rsidR="00E162FF">
        <w:t>.</w:t>
      </w:r>
    </w:p>
    <w:p w:rsidR="00E162FF" w:rsidRDefault="00E162FF" w:rsidP="00E162FF">
      <w:pPr>
        <w:autoSpaceDE w:val="0"/>
        <w:autoSpaceDN w:val="0"/>
        <w:adjustRightInd w:val="0"/>
        <w:spacing w:after="0" w:line="240" w:lineRule="auto"/>
        <w:ind w:left="-1276"/>
        <w:jc w:val="center"/>
        <w:rPr>
          <w:b/>
          <w:bCs/>
        </w:rPr>
      </w:pPr>
      <w:r w:rsidRPr="00E162FF">
        <w:rPr>
          <w:b/>
          <w:bCs/>
        </w:rPr>
        <w:t>Набросок систематического определения</w:t>
      </w:r>
    </w:p>
    <w:p w:rsidR="008E2968" w:rsidRDefault="008E2968" w:rsidP="008E2968">
      <w:pPr>
        <w:autoSpaceDE w:val="0"/>
        <w:autoSpaceDN w:val="0"/>
        <w:adjustRightInd w:val="0"/>
        <w:spacing w:after="0" w:line="240" w:lineRule="auto"/>
        <w:ind w:left="-1276"/>
      </w:pPr>
      <w:r w:rsidRPr="00C57717">
        <w:rPr>
          <w:i/>
        </w:rPr>
        <w:t>Абстрактный автор</w:t>
      </w:r>
      <w:r>
        <w:t xml:space="preserve"> — обозначаемое всех </w:t>
      </w:r>
      <w:proofErr w:type="spellStart"/>
      <w:r>
        <w:t>индициальных</w:t>
      </w:r>
      <w:proofErr w:type="spellEnd"/>
      <w:r>
        <w:t xml:space="preserve"> знаков текста, указывающих на отправителя.</w:t>
      </w:r>
    </w:p>
    <w:p w:rsidR="008E2968" w:rsidRPr="005532F8" w:rsidRDefault="008E2968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>Он не является изображаемой инстанцией, намеренным созданием конкретного автора</w:t>
      </w:r>
    </w:p>
    <w:p w:rsidR="008E2968" w:rsidRPr="005532F8" w:rsidRDefault="008E2968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>Ему не приписываются слова в тексте</w:t>
      </w:r>
      <w:r w:rsidR="00603DF2" w:rsidRPr="005532F8">
        <w:t xml:space="preserve"> (его слово — весь текст)</w:t>
      </w:r>
    </w:p>
    <w:p w:rsidR="00603DF2" w:rsidRPr="005532F8" w:rsidRDefault="00603DF2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>У него нет своего голоса</w:t>
      </w:r>
    </w:p>
    <w:p w:rsidR="008E2968" w:rsidRPr="005532F8" w:rsidRDefault="008E2968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 xml:space="preserve">Он не идентичен с </w:t>
      </w:r>
      <w:proofErr w:type="spellStart"/>
      <w:r w:rsidRPr="005532F8">
        <w:t>нарратором</w:t>
      </w:r>
      <w:proofErr w:type="spellEnd"/>
      <w:r w:rsidRPr="005532F8">
        <w:t xml:space="preserve">, но представляет собой принцип </w:t>
      </w:r>
      <w:proofErr w:type="spellStart"/>
      <w:r w:rsidRPr="005532F8">
        <w:t>вымышления</w:t>
      </w:r>
      <w:proofErr w:type="spellEnd"/>
      <w:r w:rsidRPr="005532F8">
        <w:t xml:space="preserve"> </w:t>
      </w:r>
      <w:proofErr w:type="spellStart"/>
      <w:r w:rsidRPr="005532F8">
        <w:t>нарратора</w:t>
      </w:r>
      <w:proofErr w:type="spellEnd"/>
      <w:r w:rsidRPr="005532F8">
        <w:t xml:space="preserve"> и мира</w:t>
      </w:r>
    </w:p>
    <w:p w:rsidR="008E2968" w:rsidRPr="005532F8" w:rsidRDefault="00603DF2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 xml:space="preserve">Антропоморфной ипостасью всех творческих актов, олицетворение </w:t>
      </w:r>
      <w:proofErr w:type="spellStart"/>
      <w:r w:rsidRPr="005532F8">
        <w:t>интенциональности</w:t>
      </w:r>
      <w:proofErr w:type="spellEnd"/>
      <w:r w:rsidRPr="005532F8">
        <w:t xml:space="preserve"> произведения</w:t>
      </w:r>
    </w:p>
    <w:p w:rsidR="00603DF2" w:rsidRPr="005532F8" w:rsidRDefault="00603DF2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>Он реален, но не конкретен (существует имплицитно, виртуально)</w:t>
      </w:r>
    </w:p>
    <w:p w:rsidR="00603DF2" w:rsidRPr="005532F8" w:rsidRDefault="00635EA1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 xml:space="preserve">Он двойственный: объективность (виртуальная схема симптомов - </w:t>
      </w:r>
      <w:proofErr w:type="spellStart"/>
      <w:r w:rsidRPr="005532F8">
        <w:t>вымышление</w:t>
      </w:r>
      <w:proofErr w:type="spellEnd"/>
      <w:r w:rsidRPr="005532F8">
        <w:t xml:space="preserve"> событий с ситуациями, героями и действиями и пр.) и субъективность (зависит от прочтения, понимания и осмысления текста)</w:t>
      </w:r>
    </w:p>
    <w:p w:rsidR="00635EA1" w:rsidRPr="005532F8" w:rsidRDefault="00635EA1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>Он неразрывно связан с произведением</w:t>
      </w:r>
    </w:p>
    <w:p w:rsidR="00635EA1" w:rsidRPr="005532F8" w:rsidRDefault="00635EA1" w:rsidP="00C577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426"/>
      </w:pPr>
      <w:r w:rsidRPr="005532F8">
        <w:t>Он определяется с 2 сторон:</w:t>
      </w:r>
    </w:p>
    <w:p w:rsidR="00635EA1" w:rsidRDefault="00635EA1" w:rsidP="00635E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В аспекте произведения (олицетворение конструктивного принципа произведения)</w:t>
      </w:r>
    </w:p>
    <w:p w:rsidR="00635EA1" w:rsidRDefault="00635EA1" w:rsidP="00635EA1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В аспекте </w:t>
      </w:r>
      <w:proofErr w:type="spellStart"/>
      <w:r>
        <w:t>внетекстового</w:t>
      </w:r>
      <w:proofErr w:type="spellEnd"/>
      <w:r>
        <w:t>, конкретного автора (след конкретного автора в произведении</w:t>
      </w:r>
      <w:r w:rsidR="004F1F59">
        <w:t>)</w:t>
      </w:r>
    </w:p>
    <w:p w:rsidR="004F1F59" w:rsidRPr="008E2968" w:rsidRDefault="004F1F59" w:rsidP="00C57717">
      <w:pPr>
        <w:autoSpaceDE w:val="0"/>
        <w:autoSpaceDN w:val="0"/>
        <w:adjustRightInd w:val="0"/>
        <w:spacing w:after="0" w:line="240" w:lineRule="auto"/>
        <w:ind w:left="-1134" w:right="-568"/>
      </w:pPr>
      <w:r>
        <w:t xml:space="preserve">Нередко писатель производит в вымысле эксперимент: осуществляет в произведении те возможности, которые в жизни должны остаться нереализованными, проявляя радикальное отношение к определенным явлениям, которое он во </w:t>
      </w:r>
      <w:proofErr w:type="spellStart"/>
      <w:r>
        <w:t>внехудожественном</w:t>
      </w:r>
      <w:proofErr w:type="spellEnd"/>
      <w:r>
        <w:t xml:space="preserve"> контексте по разным причинам никогда не стал бы проявлять</w:t>
      </w:r>
      <w:r w:rsidR="00FC4DDE">
        <w:t>. Наблюдается и обратное — абстрактный автор по своему духовному горизонту может превысить ограниченного конкретного автора. Может проявляться и двойственность абстрактного автора - борьба между двумя идеологическими позициями.</w:t>
      </w:r>
    </w:p>
    <w:p w:rsidR="00FE3278" w:rsidRDefault="00611EB3" w:rsidP="00611EB3">
      <w:pPr>
        <w:autoSpaceDE w:val="0"/>
        <w:autoSpaceDN w:val="0"/>
        <w:adjustRightInd w:val="0"/>
        <w:spacing w:after="0" w:line="240" w:lineRule="auto"/>
        <w:ind w:left="-1276"/>
        <w:jc w:val="both"/>
      </w:pPr>
      <w:proofErr w:type="spellStart"/>
      <w:r>
        <w:rPr>
          <w:i/>
          <w:iCs/>
        </w:rPr>
        <w:t>Изображаемость</w:t>
      </w:r>
      <w:proofErr w:type="spellEnd"/>
      <w:r>
        <w:rPr>
          <w:i/>
          <w:iCs/>
        </w:rPr>
        <w:t xml:space="preserve"> </w:t>
      </w:r>
      <w:proofErr w:type="spellStart"/>
      <w:r>
        <w:t>нарратора</w:t>
      </w:r>
      <w:proofErr w:type="spellEnd"/>
      <w:r>
        <w:t xml:space="preserve">, его текста и выражаемых в нем значений </w:t>
      </w:r>
      <w:r>
        <w:rPr>
          <w:rFonts w:ascii="Times New Roman" w:hAnsi="Times New Roman" w:cs="Times New Roman"/>
        </w:rPr>
        <w:t xml:space="preserve"> – </w:t>
      </w:r>
      <w:r>
        <w:t>это присутствие абстрактного автора в модели повествовательной коммуникации. Эти значения приобретают свою конечную смысловую установку только на уровне абстрактного автора.</w:t>
      </w:r>
    </w:p>
    <w:p w:rsidR="00611EB3" w:rsidRPr="00611EB3" w:rsidRDefault="00611EB3" w:rsidP="00611EB3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611EB3">
        <w:rPr>
          <w:b/>
          <w:bCs/>
        </w:rPr>
        <w:t>Абстрактный читатель</w:t>
      </w:r>
    </w:p>
    <w:p w:rsidR="00611EB3" w:rsidRDefault="00611EB3" w:rsidP="00611EB3">
      <w:pPr>
        <w:pStyle w:val="a3"/>
        <w:autoSpaceDE w:val="0"/>
        <w:autoSpaceDN w:val="0"/>
        <w:adjustRightInd w:val="0"/>
        <w:spacing w:after="0" w:line="240" w:lineRule="auto"/>
        <w:ind w:left="-1134"/>
        <w:jc w:val="center"/>
        <w:rPr>
          <w:b/>
          <w:bCs/>
        </w:rPr>
      </w:pPr>
      <w:r w:rsidRPr="00611EB3">
        <w:rPr>
          <w:b/>
          <w:bCs/>
        </w:rPr>
        <w:t>Абстрактный читатель как атрибут абстрактного автора</w:t>
      </w:r>
    </w:p>
    <w:p w:rsidR="00611EB3" w:rsidRPr="00310AEC" w:rsidRDefault="00611EB3" w:rsidP="00657CE0">
      <w:pPr>
        <w:pStyle w:val="Default"/>
        <w:ind w:left="-1276"/>
        <w:jc w:val="both"/>
        <w:rPr>
          <w:rFonts w:asciiTheme="minorHAnsi" w:hAnsiTheme="minorHAnsi" w:cstheme="minorHAnsi"/>
          <w:sz w:val="22"/>
          <w:szCs w:val="22"/>
        </w:rPr>
      </w:pPr>
      <w:r w:rsidRPr="00C57717">
        <w:rPr>
          <w:rFonts w:asciiTheme="minorHAnsi" w:hAnsiTheme="minorHAnsi" w:cstheme="minorHAnsi"/>
          <w:i/>
          <w:sz w:val="22"/>
          <w:szCs w:val="22"/>
        </w:rPr>
        <w:t>Абстрактный читатель</w:t>
      </w:r>
      <w:r w:rsidRPr="00310AEC">
        <w:rPr>
          <w:rFonts w:asciiTheme="minorHAnsi" w:hAnsiTheme="minorHAnsi" w:cstheme="minorHAnsi"/>
          <w:sz w:val="22"/>
          <w:szCs w:val="22"/>
        </w:rPr>
        <w:t xml:space="preserve"> — это ипостась представления конкретного автора о своем читателе. Абстрактный читатель может показаться образом конкретного читателя, созданным конкретным автором</w:t>
      </w:r>
      <w:r w:rsidR="00657CE0" w:rsidRPr="00310AEC">
        <w:rPr>
          <w:rFonts w:asciiTheme="minorHAnsi" w:hAnsiTheme="minorHAnsi" w:cstheme="minorHAnsi"/>
          <w:sz w:val="22"/>
          <w:szCs w:val="22"/>
        </w:rPr>
        <w:t xml:space="preserve">. Созданное им произведение/абстрактный автор — источник проекции абстрактного читателя. Абстрактный читатель зависит от индивидуальной экспликации (прочтения и понимания текста конкретным читателем). </w:t>
      </w:r>
    </w:p>
    <w:p w:rsidR="00657CE0" w:rsidRDefault="00657CE0" w:rsidP="00C57717">
      <w:pPr>
        <w:pStyle w:val="Default"/>
        <w:ind w:left="-1276" w:right="-568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7CE0">
        <w:rPr>
          <w:rFonts w:asciiTheme="minorHAnsi" w:hAnsiTheme="minorHAnsi" w:cstheme="minorHAnsi"/>
          <w:b/>
          <w:bCs/>
          <w:sz w:val="22"/>
          <w:szCs w:val="22"/>
        </w:rPr>
        <w:t>Предыстория понятия «абстрактный читатель»</w:t>
      </w:r>
    </w:p>
    <w:p w:rsidR="00A81921" w:rsidRPr="007C4E0D" w:rsidRDefault="00A81921" w:rsidP="00C57717">
      <w:pPr>
        <w:pStyle w:val="Default"/>
        <w:ind w:left="-1276" w:right="-568" w:firstLine="283"/>
        <w:rPr>
          <w:rFonts w:asciiTheme="minorHAnsi" w:hAnsiTheme="minorHAnsi" w:cstheme="minorHAnsi"/>
          <w:sz w:val="22"/>
          <w:szCs w:val="22"/>
        </w:rPr>
      </w:pPr>
      <w:r w:rsidRPr="00C57717">
        <w:rPr>
          <w:rFonts w:asciiTheme="minorHAnsi" w:hAnsiTheme="minorHAnsi" w:cstheme="minorHAnsi"/>
          <w:i/>
          <w:sz w:val="22"/>
          <w:szCs w:val="22"/>
        </w:rPr>
        <w:t>У Бута</w:t>
      </w:r>
      <w:r w:rsidRPr="007C4E0D">
        <w:rPr>
          <w:rFonts w:asciiTheme="minorHAnsi" w:hAnsiTheme="minorHAnsi" w:cstheme="minorHAnsi"/>
          <w:sz w:val="22"/>
          <w:szCs w:val="22"/>
        </w:rPr>
        <w:t xml:space="preserve"> «</w:t>
      </w:r>
      <w:r w:rsidRPr="00C57717">
        <w:rPr>
          <w:rFonts w:asciiTheme="minorHAnsi" w:hAnsiTheme="minorHAnsi" w:cstheme="minorHAnsi"/>
          <w:sz w:val="22"/>
          <w:szCs w:val="22"/>
        </w:rPr>
        <w:t>имплицитный читатель»</w:t>
      </w:r>
      <w:r w:rsidRPr="007C4E0D">
        <w:rPr>
          <w:rFonts w:asciiTheme="minorHAnsi" w:hAnsiTheme="minorHAnsi" w:cstheme="minorHAnsi"/>
          <w:sz w:val="22"/>
          <w:szCs w:val="22"/>
        </w:rPr>
        <w:t xml:space="preserve"> - эквивалент абстрактного автора на стороне получателя. </w:t>
      </w:r>
    </w:p>
    <w:p w:rsidR="00A81921" w:rsidRPr="007C4E0D" w:rsidRDefault="00A81921" w:rsidP="00C57717">
      <w:pPr>
        <w:pStyle w:val="Default"/>
        <w:ind w:left="-1276" w:right="-568" w:firstLine="283"/>
        <w:rPr>
          <w:rFonts w:asciiTheme="minorHAnsi" w:hAnsiTheme="minorHAnsi" w:cstheme="minorHAnsi"/>
          <w:sz w:val="22"/>
          <w:szCs w:val="22"/>
        </w:rPr>
      </w:pPr>
      <w:r w:rsidRPr="00C57717">
        <w:rPr>
          <w:rFonts w:asciiTheme="minorHAnsi" w:hAnsiTheme="minorHAnsi" w:cstheme="minorHAnsi"/>
          <w:i/>
          <w:sz w:val="22"/>
          <w:szCs w:val="22"/>
        </w:rPr>
        <w:t>По В. Изеру</w:t>
      </w:r>
      <w:r w:rsidRPr="007C4E0D">
        <w:rPr>
          <w:rFonts w:asciiTheme="minorHAnsi" w:hAnsiTheme="minorHAnsi" w:cstheme="minorHAnsi"/>
          <w:sz w:val="22"/>
          <w:szCs w:val="22"/>
        </w:rPr>
        <w:t xml:space="preserve"> «имплицитный читатель» - «вписанная в тексты структура». </w:t>
      </w:r>
    </w:p>
    <w:p w:rsidR="00611EB3" w:rsidRPr="007C4E0D" w:rsidRDefault="00A81921" w:rsidP="00C57717">
      <w:pPr>
        <w:pStyle w:val="Default"/>
        <w:ind w:left="-1276" w:right="-568" w:firstLine="283"/>
        <w:rPr>
          <w:rFonts w:asciiTheme="minorHAnsi" w:hAnsiTheme="minorHAnsi" w:cstheme="minorHAnsi"/>
          <w:sz w:val="22"/>
          <w:szCs w:val="22"/>
        </w:rPr>
      </w:pPr>
      <w:r w:rsidRPr="00C57717">
        <w:rPr>
          <w:rFonts w:asciiTheme="minorHAnsi" w:hAnsiTheme="minorHAnsi" w:cstheme="minorHAnsi"/>
          <w:i/>
          <w:sz w:val="22"/>
          <w:szCs w:val="22"/>
        </w:rPr>
        <w:t xml:space="preserve">М. </w:t>
      </w:r>
      <w:proofErr w:type="spellStart"/>
      <w:r w:rsidRPr="00C57717">
        <w:rPr>
          <w:rFonts w:asciiTheme="minorHAnsi" w:hAnsiTheme="minorHAnsi" w:cstheme="minorHAnsi"/>
          <w:i/>
          <w:sz w:val="22"/>
          <w:szCs w:val="22"/>
        </w:rPr>
        <w:t>Гловиньский</w:t>
      </w:r>
      <w:proofErr w:type="spellEnd"/>
      <w:r w:rsidRPr="007C4E0D">
        <w:rPr>
          <w:rFonts w:asciiTheme="minorHAnsi" w:hAnsiTheme="minorHAnsi" w:cstheme="minorHAnsi"/>
          <w:sz w:val="22"/>
          <w:szCs w:val="22"/>
        </w:rPr>
        <w:t xml:space="preserve"> предлагал понятие «виртуальный реципиент», выделяя 2 его разновидности: «пассивного читателя»</w:t>
      </w:r>
      <w:r w:rsidRPr="007C4E0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7C4E0D">
        <w:rPr>
          <w:rFonts w:asciiTheme="minorHAnsi" w:hAnsiTheme="minorHAnsi" w:cstheme="minorHAnsi"/>
          <w:sz w:val="22"/>
          <w:szCs w:val="22"/>
        </w:rPr>
        <w:t>довольствующегося принятием более или менее явно выражаемого в произведении смысла, и «активного читателя»</w:t>
      </w:r>
      <w:r w:rsidRPr="007C4E0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Pr="007C4E0D">
        <w:rPr>
          <w:rFonts w:asciiTheme="minorHAnsi" w:hAnsiTheme="minorHAnsi" w:cstheme="minorHAnsi"/>
          <w:sz w:val="22"/>
          <w:szCs w:val="22"/>
        </w:rPr>
        <w:t>реконструирующего завуалированный приемами смысл.</w:t>
      </w:r>
    </w:p>
    <w:p w:rsidR="007C4E0D" w:rsidRDefault="007C4E0D" w:rsidP="00C57717">
      <w:pPr>
        <w:pStyle w:val="Default"/>
        <w:ind w:left="-1276" w:right="-568" w:firstLine="283"/>
        <w:rPr>
          <w:rFonts w:asciiTheme="minorHAnsi" w:hAnsiTheme="minorHAnsi" w:cstheme="minorHAnsi"/>
          <w:sz w:val="22"/>
          <w:szCs w:val="22"/>
        </w:rPr>
      </w:pPr>
      <w:r w:rsidRPr="00C57717">
        <w:rPr>
          <w:rFonts w:asciiTheme="minorHAnsi" w:hAnsiTheme="minorHAnsi" w:cstheme="minorHAnsi"/>
          <w:i/>
          <w:sz w:val="22"/>
          <w:szCs w:val="22"/>
        </w:rPr>
        <w:t xml:space="preserve">По М. </w:t>
      </w:r>
      <w:proofErr w:type="spellStart"/>
      <w:r w:rsidRPr="00C57717">
        <w:rPr>
          <w:rFonts w:asciiTheme="minorHAnsi" w:hAnsiTheme="minorHAnsi" w:cstheme="minorHAnsi"/>
          <w:i/>
          <w:sz w:val="22"/>
          <w:szCs w:val="22"/>
        </w:rPr>
        <w:t>Червенке</w:t>
      </w:r>
      <w:proofErr w:type="spellEnd"/>
      <w:r w:rsidRPr="007C4E0D">
        <w:rPr>
          <w:rFonts w:asciiTheme="minorHAnsi" w:hAnsiTheme="minorHAnsi" w:cstheme="minorHAnsi"/>
          <w:sz w:val="22"/>
          <w:szCs w:val="22"/>
        </w:rPr>
        <w:t xml:space="preserve"> «личность адресата» - «набор способностей понимания, употреблять те же коды и развивать их аналогично созданию говорящего, превращать потенциальность произведения в эстетический объект... И адресат произведения конкретным лицом не является. Он является свойственными произведению нормой и идеалом».</w:t>
      </w:r>
    </w:p>
    <w:p w:rsidR="00AA425A" w:rsidRPr="00144810" w:rsidRDefault="00AA425A" w:rsidP="007C4E0D">
      <w:pPr>
        <w:pStyle w:val="Default"/>
        <w:ind w:left="-1276" w:firstLine="283"/>
        <w:rPr>
          <w:rFonts w:asciiTheme="minorHAnsi" w:hAnsiTheme="minorHAnsi" w:cstheme="minorHAnsi"/>
          <w:sz w:val="22"/>
          <w:szCs w:val="22"/>
        </w:rPr>
      </w:pPr>
      <w:r w:rsidRPr="00C57717">
        <w:rPr>
          <w:rFonts w:asciiTheme="minorHAnsi" w:hAnsiTheme="minorHAnsi" w:cstheme="minorHAnsi"/>
          <w:i/>
          <w:sz w:val="22"/>
          <w:szCs w:val="22"/>
        </w:rPr>
        <w:t>Э. Вольф</w:t>
      </w:r>
      <w:r w:rsidRPr="00144810">
        <w:rPr>
          <w:rFonts w:asciiTheme="minorHAnsi" w:hAnsiTheme="minorHAnsi" w:cstheme="minorHAnsi"/>
          <w:sz w:val="22"/>
          <w:szCs w:val="22"/>
        </w:rPr>
        <w:t xml:space="preserve"> ввел термин «задуманный читатель», а Г. Гримм разделил это на «воображаемого читателя»</w:t>
      </w:r>
      <w:r w:rsidRPr="0014481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44810">
        <w:rPr>
          <w:rFonts w:asciiTheme="minorHAnsi" w:hAnsiTheme="minorHAnsi" w:cstheme="minorHAnsi"/>
          <w:sz w:val="22"/>
          <w:szCs w:val="22"/>
        </w:rPr>
        <w:t>и «</w:t>
      </w:r>
      <w:proofErr w:type="spellStart"/>
      <w:r w:rsidRPr="00144810">
        <w:rPr>
          <w:rFonts w:asciiTheme="minorHAnsi" w:hAnsiTheme="minorHAnsi" w:cstheme="minorHAnsi"/>
          <w:sz w:val="22"/>
          <w:szCs w:val="22"/>
        </w:rPr>
        <w:t>концепционального</w:t>
      </w:r>
      <w:proofErr w:type="spellEnd"/>
      <w:r w:rsidRPr="00144810">
        <w:rPr>
          <w:rFonts w:asciiTheme="minorHAnsi" w:hAnsiTheme="minorHAnsi" w:cstheme="minorHAnsi"/>
          <w:sz w:val="22"/>
          <w:szCs w:val="22"/>
        </w:rPr>
        <w:t xml:space="preserve"> читателя». У. Эко создает «читателя-модель». </w:t>
      </w:r>
      <w:proofErr w:type="spellStart"/>
      <w:r w:rsidRPr="00144810">
        <w:rPr>
          <w:rFonts w:asciiTheme="minorHAnsi" w:hAnsiTheme="minorHAnsi" w:cstheme="minorHAnsi"/>
          <w:sz w:val="22"/>
          <w:szCs w:val="22"/>
        </w:rPr>
        <w:t>Рымарь</w:t>
      </w:r>
      <w:proofErr w:type="spellEnd"/>
      <w:r w:rsidRPr="00144810">
        <w:rPr>
          <w:rFonts w:asciiTheme="minorHAnsi" w:hAnsiTheme="minorHAnsi" w:cstheme="minorHAnsi"/>
          <w:sz w:val="22"/>
          <w:szCs w:val="22"/>
        </w:rPr>
        <w:t xml:space="preserve"> и Скобелев употребляют понятие «</w:t>
      </w:r>
      <w:proofErr w:type="spellStart"/>
      <w:r w:rsidRPr="00144810">
        <w:rPr>
          <w:rFonts w:asciiTheme="minorHAnsi" w:hAnsiTheme="minorHAnsi" w:cstheme="minorHAnsi"/>
          <w:sz w:val="22"/>
          <w:szCs w:val="22"/>
        </w:rPr>
        <w:t>концепированный</w:t>
      </w:r>
      <w:proofErr w:type="spellEnd"/>
      <w:r w:rsidRPr="00144810">
        <w:rPr>
          <w:rFonts w:asciiTheme="minorHAnsi" w:hAnsiTheme="minorHAnsi" w:cstheme="minorHAnsi"/>
          <w:sz w:val="22"/>
          <w:szCs w:val="22"/>
        </w:rPr>
        <w:t xml:space="preserve">» </w:t>
      </w:r>
      <w:proofErr w:type="spellStart"/>
      <w:r w:rsidRPr="00144810">
        <w:rPr>
          <w:rFonts w:asciiTheme="minorHAnsi" w:hAnsiTheme="minorHAnsi" w:cstheme="minorHAnsi"/>
          <w:sz w:val="22"/>
          <w:szCs w:val="22"/>
        </w:rPr>
        <w:t>читателб</w:t>
      </w:r>
      <w:proofErr w:type="spellEnd"/>
      <w:r w:rsidRPr="00144810">
        <w:rPr>
          <w:rFonts w:asciiTheme="minorHAnsi" w:hAnsiTheme="minorHAnsi" w:cstheme="minorHAnsi"/>
          <w:sz w:val="22"/>
          <w:szCs w:val="22"/>
        </w:rPr>
        <w:t xml:space="preserve">, а </w:t>
      </w:r>
      <w:proofErr w:type="spellStart"/>
      <w:r w:rsidRPr="00144810">
        <w:rPr>
          <w:rFonts w:asciiTheme="minorHAnsi" w:hAnsiTheme="minorHAnsi" w:cstheme="minorHAnsi"/>
          <w:sz w:val="22"/>
          <w:szCs w:val="22"/>
        </w:rPr>
        <w:t>Корман</w:t>
      </w:r>
      <w:proofErr w:type="spellEnd"/>
      <w:r w:rsidRPr="00144810">
        <w:rPr>
          <w:rFonts w:asciiTheme="minorHAnsi" w:hAnsiTheme="minorHAnsi" w:cstheme="minorHAnsi"/>
          <w:sz w:val="22"/>
          <w:szCs w:val="22"/>
        </w:rPr>
        <w:t xml:space="preserve"> противопоставляет «автору как носителю концепции произведения» «читателя как постулируемого адресата».</w:t>
      </w:r>
    </w:p>
    <w:p w:rsidR="00AA425A" w:rsidRDefault="00AA425A" w:rsidP="00AA425A">
      <w:pPr>
        <w:pStyle w:val="Default"/>
        <w:ind w:left="-1276" w:firstLine="28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425A">
        <w:rPr>
          <w:rFonts w:asciiTheme="minorHAnsi" w:hAnsiTheme="minorHAnsi" w:cstheme="minorHAnsi"/>
          <w:b/>
          <w:bCs/>
          <w:sz w:val="22"/>
          <w:szCs w:val="22"/>
        </w:rPr>
        <w:t>Определение абстрактного читателя</w:t>
      </w:r>
    </w:p>
    <w:p w:rsidR="00AA425A" w:rsidRDefault="00144810" w:rsidP="00C57717">
      <w:pPr>
        <w:ind w:left="-1276" w:right="-426" w:firstLine="425"/>
      </w:pPr>
      <w:r>
        <w:t xml:space="preserve">Абстрактный читатель </w:t>
      </w:r>
      <w:r w:rsidRPr="00C57717">
        <w:rPr>
          <w:i/>
        </w:rPr>
        <w:t>не совпадает с фиктивным читателем</w:t>
      </w:r>
      <w:r>
        <w:t xml:space="preserve"> (адресатом </w:t>
      </w:r>
      <w:proofErr w:type="spellStart"/>
      <w:r>
        <w:t>нарратора</w:t>
      </w:r>
      <w:proofErr w:type="spellEnd"/>
      <w:r>
        <w:t xml:space="preserve">). </w:t>
      </w:r>
      <w:r w:rsidR="00DD3BF7">
        <w:t xml:space="preserve">Исключение - </w:t>
      </w:r>
      <w:r w:rsidR="00DD3BF7" w:rsidRPr="00C57717">
        <w:rPr>
          <w:i/>
        </w:rPr>
        <w:t xml:space="preserve">Ж. </w:t>
      </w:r>
      <w:proofErr w:type="spellStart"/>
      <w:r w:rsidR="00DD3BF7" w:rsidRPr="00C57717">
        <w:rPr>
          <w:i/>
        </w:rPr>
        <w:t>Женетт</w:t>
      </w:r>
      <w:proofErr w:type="spellEnd"/>
      <w:r w:rsidR="00DD3BF7">
        <w:t xml:space="preserve"> и Ш. </w:t>
      </w:r>
      <w:proofErr w:type="spellStart"/>
      <w:r w:rsidR="00DD3BF7">
        <w:t>Риммон</w:t>
      </w:r>
      <w:proofErr w:type="spellEnd"/>
      <w:r w:rsidR="00DD3BF7">
        <w:t>, которые отождествляют «</w:t>
      </w:r>
      <w:proofErr w:type="spellStart"/>
      <w:r w:rsidR="00DD3BF7">
        <w:t>экстрадиегетического</w:t>
      </w:r>
      <w:proofErr w:type="spellEnd"/>
      <w:r w:rsidR="00DD3BF7">
        <w:t xml:space="preserve"> </w:t>
      </w:r>
      <w:proofErr w:type="spellStart"/>
      <w:r w:rsidR="00DD3BF7">
        <w:t>нарратора</w:t>
      </w:r>
      <w:proofErr w:type="spellEnd"/>
      <w:r w:rsidR="00DD3BF7">
        <w:t xml:space="preserve">» с «виртуальным»/«имплицитным» читателем. Абстрактным читателем здесь - содержание авторского представления </w:t>
      </w:r>
      <w:r w:rsidR="00DD3BF7">
        <w:lastRenderedPageBreak/>
        <w:t xml:space="preserve">о получателе, которое </w:t>
      </w:r>
      <w:proofErr w:type="spellStart"/>
      <w:r w:rsidR="00DD3BF7">
        <w:t>индициальными</w:t>
      </w:r>
      <w:proofErr w:type="spellEnd"/>
      <w:r w:rsidR="00DD3BF7">
        <w:t xml:space="preserve"> знаками зафиксировано в тексте. </w:t>
      </w:r>
      <w:r w:rsidR="00DE45EC">
        <w:t xml:space="preserve">Незафиксированный в тексте «задуманный» читатель </w:t>
      </w:r>
      <w:r w:rsidR="00DE45EC" w:rsidRPr="00DE45EC">
        <w:rPr>
          <w:iCs/>
        </w:rPr>
        <w:t>у</w:t>
      </w:r>
      <w:r w:rsidR="00DE45EC">
        <w:rPr>
          <w:i/>
          <w:iCs/>
        </w:rPr>
        <w:t xml:space="preserve"> </w:t>
      </w:r>
      <w:r w:rsidR="00DE45EC">
        <w:t xml:space="preserve">Х. </w:t>
      </w:r>
      <w:proofErr w:type="spellStart"/>
      <w:r w:rsidR="00DE45EC">
        <w:t>Линк</w:t>
      </w:r>
      <w:proofErr w:type="spellEnd"/>
      <w:r w:rsidR="00DE45EC">
        <w:t xml:space="preserve"> и Г. </w:t>
      </w:r>
      <w:proofErr w:type="spellStart"/>
      <w:r w:rsidR="00DE45EC">
        <w:t>Гримма</w:t>
      </w:r>
      <w:proofErr w:type="spellEnd"/>
      <w:r w:rsidR="00DE45EC">
        <w:t xml:space="preserve"> элементом текста не является, существует только в представлении конкретного автора, и его можно реконструировать исключительно по высказываниям последнего и </w:t>
      </w:r>
      <w:proofErr w:type="spellStart"/>
      <w:r w:rsidR="00DE45EC">
        <w:t>внетекстовой</w:t>
      </w:r>
      <w:proofErr w:type="spellEnd"/>
      <w:r w:rsidR="00DE45EC">
        <w:t xml:space="preserve"> информации.</w:t>
      </w:r>
      <w:r w:rsidR="00310AEC">
        <w:t xml:space="preserve"> </w:t>
      </w:r>
    </w:p>
    <w:p w:rsidR="001D5D47" w:rsidRDefault="001D5D47" w:rsidP="001D5D47">
      <w:pPr>
        <w:ind w:left="-1276" w:right="-143" w:firstLine="425"/>
        <w:jc w:val="center"/>
        <w:rPr>
          <w:b/>
          <w:bCs/>
        </w:rPr>
      </w:pPr>
      <w:r w:rsidRPr="001D5D47">
        <w:rPr>
          <w:b/>
          <w:bCs/>
        </w:rPr>
        <w:t>Предполагаемый адресат и идеальный реципиент</w:t>
      </w:r>
    </w:p>
    <w:p w:rsidR="00842640" w:rsidRPr="00C57717" w:rsidRDefault="00842640" w:rsidP="001D5D47">
      <w:pPr>
        <w:ind w:left="-1276" w:right="-143"/>
        <w:rPr>
          <w:i/>
        </w:rPr>
      </w:pPr>
      <w:r w:rsidRPr="00C57717">
        <w:rPr>
          <w:i/>
        </w:rPr>
        <w:t xml:space="preserve">Абстрактный читатель: </w:t>
      </w:r>
    </w:p>
    <w:p w:rsidR="001D5D47" w:rsidRPr="00842640" w:rsidRDefault="00842640" w:rsidP="00842640">
      <w:pPr>
        <w:pStyle w:val="a3"/>
        <w:numPr>
          <w:ilvl w:val="0"/>
          <w:numId w:val="9"/>
        </w:numPr>
        <w:ind w:right="-143"/>
        <w:rPr>
          <w:rFonts w:cstheme="minorHAnsi"/>
        </w:rPr>
      </w:pPr>
      <w:r w:rsidRPr="00842640">
        <w:rPr>
          <w:iCs/>
        </w:rPr>
        <w:t>предполагаемый, постулируемый</w:t>
      </w:r>
      <w:r w:rsidRPr="00842640">
        <w:rPr>
          <w:i/>
          <w:iCs/>
        </w:rPr>
        <w:t xml:space="preserve"> </w:t>
      </w:r>
      <w:r w:rsidRPr="00842640">
        <w:rPr>
          <w:iCs/>
        </w:rPr>
        <w:t>адресат</w:t>
      </w:r>
      <w:r w:rsidRPr="00842640">
        <w:rPr>
          <w:i/>
          <w:iCs/>
        </w:rPr>
        <w:t xml:space="preserve">, </w:t>
      </w:r>
      <w:r>
        <w:t>к которому обращено произведение, нормы и эстетические представления которого учитываются, чтобы произведение было понято; носитель предполагаемых у публики фактических кодов и норм</w:t>
      </w:r>
    </w:p>
    <w:p w:rsidR="00842640" w:rsidRPr="00073EE2" w:rsidRDefault="00842640" w:rsidP="00842640">
      <w:pPr>
        <w:pStyle w:val="a3"/>
        <w:numPr>
          <w:ilvl w:val="0"/>
          <w:numId w:val="9"/>
        </w:numPr>
        <w:ind w:right="-143"/>
        <w:rPr>
          <w:rFonts w:cstheme="minorHAnsi"/>
        </w:rPr>
      </w:pPr>
      <w:r>
        <w:t xml:space="preserve">образ </w:t>
      </w:r>
      <w:r w:rsidRPr="00842640">
        <w:rPr>
          <w:iCs/>
        </w:rPr>
        <w:t>идеального реципиента</w:t>
      </w:r>
      <w:r>
        <w:rPr>
          <w:i/>
          <w:iCs/>
        </w:rPr>
        <w:t xml:space="preserve">, </w:t>
      </w:r>
      <w:r w:rsidR="00E13764" w:rsidRPr="00E13764">
        <w:rPr>
          <w:iCs/>
        </w:rPr>
        <w:t>идеально</w:t>
      </w:r>
      <w:r w:rsidR="00E13764">
        <w:rPr>
          <w:i/>
          <w:iCs/>
        </w:rPr>
        <w:t xml:space="preserve"> </w:t>
      </w:r>
      <w:r>
        <w:t>осмысляющего произведение и принимающего смысловую позицию, которую произведение подсказывает</w:t>
      </w:r>
    </w:p>
    <w:p w:rsidR="00073EE2" w:rsidRDefault="00073EE2" w:rsidP="00073EE2">
      <w:pPr>
        <w:pStyle w:val="a3"/>
        <w:ind w:left="-1276" w:right="-143"/>
      </w:pPr>
      <w:r>
        <w:t>Различия между фиктивным и абстрактным читателем:</w:t>
      </w:r>
    </w:p>
    <w:p w:rsidR="00073EE2" w:rsidRPr="00073EE2" w:rsidRDefault="00073EE2" w:rsidP="00073EE2">
      <w:pPr>
        <w:pStyle w:val="a3"/>
        <w:numPr>
          <w:ilvl w:val="0"/>
          <w:numId w:val="10"/>
        </w:numPr>
        <w:ind w:right="-143"/>
        <w:rPr>
          <w:rFonts w:cstheme="minorHAnsi"/>
        </w:rPr>
      </w:pPr>
      <w:r>
        <w:t>Фиктивный читатель фигурирует только как личность, реагирующая на явления жизненного и этического характера</w:t>
      </w:r>
    </w:p>
    <w:p w:rsidR="00073EE2" w:rsidRPr="00073EE2" w:rsidRDefault="00073EE2" w:rsidP="00073EE2">
      <w:pPr>
        <w:pStyle w:val="a3"/>
        <w:numPr>
          <w:ilvl w:val="0"/>
          <w:numId w:val="10"/>
        </w:numPr>
        <w:ind w:right="-143"/>
        <w:rPr>
          <w:rFonts w:cstheme="minorHAnsi"/>
        </w:rPr>
      </w:pPr>
      <w:r>
        <w:t>Абстрактный читатель этическими реакциями не ограничивается (хотя они могут быть допустимы), занимает свою эстетическую позицию</w:t>
      </w:r>
    </w:p>
    <w:p w:rsidR="00073EE2" w:rsidRDefault="00073EE2" w:rsidP="00AF72F3">
      <w:pPr>
        <w:pStyle w:val="a3"/>
        <w:ind w:left="-1276" w:right="-143" w:firstLine="283"/>
      </w:pPr>
      <w:r>
        <w:t xml:space="preserve">По этому поводу есть возражения: </w:t>
      </w:r>
      <w:proofErr w:type="spellStart"/>
      <w:r w:rsidRPr="00C57717">
        <w:rPr>
          <w:i/>
        </w:rPr>
        <w:t>Яп</w:t>
      </w:r>
      <w:proofErr w:type="spellEnd"/>
      <w:r w:rsidRPr="00C57717">
        <w:rPr>
          <w:i/>
        </w:rPr>
        <w:t xml:space="preserve"> </w:t>
      </w:r>
      <w:proofErr w:type="spellStart"/>
      <w:r w:rsidRPr="00C57717">
        <w:rPr>
          <w:i/>
        </w:rPr>
        <w:t>Линтфельт</w:t>
      </w:r>
      <w:proofErr w:type="spellEnd"/>
      <w:r>
        <w:t xml:space="preserve"> считает, что определения лишают конкретного читателя свободы. </w:t>
      </w:r>
      <w:r w:rsidRPr="00C57717">
        <w:rPr>
          <w:i/>
        </w:rPr>
        <w:t xml:space="preserve">Дер </w:t>
      </w:r>
      <w:proofErr w:type="spellStart"/>
      <w:r w:rsidRPr="00C57717">
        <w:rPr>
          <w:i/>
        </w:rPr>
        <w:t>Энг</w:t>
      </w:r>
      <w:proofErr w:type="spellEnd"/>
      <w:r>
        <w:t xml:space="preserve"> считает, что реципиент также обнаруживает проецированием содержаний на действительность, на философские, психологические взгляды такими смысловыми аспектами, которые не были явными/задуманными.</w:t>
      </w:r>
      <w:r w:rsidR="00AF72F3">
        <w:t xml:space="preserve"> Но ведь в каждом произведении содержатся указания на его идеальное чтение, которое предстает как широкий диапазон допускаемых функциональных установок, субъективных пониманий. </w:t>
      </w:r>
      <w:proofErr w:type="spellStart"/>
      <w:r w:rsidR="00AF72F3" w:rsidRPr="00C57717">
        <w:rPr>
          <w:i/>
        </w:rPr>
        <w:t>Внутритекстовый</w:t>
      </w:r>
      <w:proofErr w:type="spellEnd"/>
      <w:r w:rsidR="00AF72F3" w:rsidRPr="00C57717">
        <w:rPr>
          <w:i/>
        </w:rPr>
        <w:t xml:space="preserve"> носитель идеального чтения</w:t>
      </w:r>
      <w:r w:rsidR="00AF72F3">
        <w:t xml:space="preserve"> - абстрактный читатель как идеальный реципиент. Предусматривать его как абстрактный образ не значит ограничивать свободу конкретного читателя или принимать решение о допустимости его фактического осмысления.</w:t>
      </w:r>
    </w:p>
    <w:p w:rsidR="004D0826" w:rsidRDefault="004D0826" w:rsidP="004D0826">
      <w:pPr>
        <w:pStyle w:val="a3"/>
        <w:numPr>
          <w:ilvl w:val="0"/>
          <w:numId w:val="8"/>
        </w:numPr>
        <w:ind w:right="-143"/>
        <w:jc w:val="center"/>
        <w:rPr>
          <w:b/>
          <w:bCs/>
        </w:rPr>
      </w:pPr>
      <w:r w:rsidRPr="004D0826">
        <w:rPr>
          <w:b/>
          <w:bCs/>
        </w:rPr>
        <w:t xml:space="preserve">Фиктивный </w:t>
      </w:r>
      <w:proofErr w:type="spellStart"/>
      <w:r w:rsidRPr="004D0826">
        <w:rPr>
          <w:b/>
          <w:bCs/>
        </w:rPr>
        <w:t>нарратор</w:t>
      </w:r>
      <w:proofErr w:type="spellEnd"/>
    </w:p>
    <w:p w:rsidR="004D0826" w:rsidRDefault="004D0826" w:rsidP="004D0826">
      <w:pPr>
        <w:pStyle w:val="a3"/>
        <w:ind w:left="-774" w:right="-143"/>
        <w:jc w:val="center"/>
        <w:rPr>
          <w:b/>
          <w:bCs/>
        </w:rPr>
      </w:pPr>
      <w:r w:rsidRPr="004D0826">
        <w:rPr>
          <w:b/>
          <w:bCs/>
        </w:rPr>
        <w:t xml:space="preserve">Повествователь — рассказчик — </w:t>
      </w:r>
      <w:proofErr w:type="spellStart"/>
      <w:r w:rsidRPr="004D0826">
        <w:rPr>
          <w:b/>
          <w:bCs/>
        </w:rPr>
        <w:t>нарратор</w:t>
      </w:r>
      <w:proofErr w:type="spellEnd"/>
    </w:p>
    <w:p w:rsidR="004D0826" w:rsidRDefault="004D0826" w:rsidP="004D0826">
      <w:pPr>
        <w:pStyle w:val="a3"/>
        <w:ind w:left="-1276" w:right="-143"/>
      </w:pPr>
      <w:r w:rsidRPr="00C57717">
        <w:rPr>
          <w:bCs/>
          <w:i/>
        </w:rPr>
        <w:t xml:space="preserve">Адресант </w:t>
      </w:r>
      <w:r w:rsidRPr="00C57717">
        <w:rPr>
          <w:i/>
        </w:rPr>
        <w:t xml:space="preserve">фиктивной </w:t>
      </w:r>
      <w:proofErr w:type="spellStart"/>
      <w:r w:rsidRPr="00C57717">
        <w:rPr>
          <w:i/>
        </w:rPr>
        <w:t>нарраторской</w:t>
      </w:r>
      <w:proofErr w:type="spellEnd"/>
      <w:r w:rsidRPr="00C57717">
        <w:rPr>
          <w:i/>
        </w:rPr>
        <w:t xml:space="preserve"> коммуникации</w:t>
      </w:r>
      <w:r>
        <w:t>:</w:t>
      </w:r>
    </w:p>
    <w:p w:rsidR="004D0826" w:rsidRPr="00C57717" w:rsidRDefault="004D0826" w:rsidP="00C57717">
      <w:pPr>
        <w:pStyle w:val="a3"/>
        <w:numPr>
          <w:ilvl w:val="0"/>
          <w:numId w:val="12"/>
        </w:numPr>
        <w:spacing w:line="240" w:lineRule="auto"/>
        <w:ind w:left="-709" w:right="-143" w:firstLine="283"/>
        <w:rPr>
          <w:bCs/>
          <w:sz w:val="20"/>
          <w:szCs w:val="20"/>
        </w:rPr>
      </w:pPr>
      <w:proofErr w:type="spellStart"/>
      <w:r w:rsidRPr="00C57717">
        <w:rPr>
          <w:bCs/>
          <w:sz w:val="20"/>
          <w:szCs w:val="20"/>
        </w:rPr>
        <w:t>Нарратор</w:t>
      </w:r>
      <w:proofErr w:type="spellEnd"/>
      <w:r w:rsidRPr="00C57717">
        <w:rPr>
          <w:bCs/>
          <w:sz w:val="20"/>
          <w:szCs w:val="20"/>
        </w:rPr>
        <w:t xml:space="preserve"> </w:t>
      </w:r>
    </w:p>
    <w:p w:rsidR="004D0826" w:rsidRPr="00C57717" w:rsidRDefault="004D0826" w:rsidP="00C57717">
      <w:pPr>
        <w:pStyle w:val="a3"/>
        <w:numPr>
          <w:ilvl w:val="0"/>
          <w:numId w:val="11"/>
        </w:numPr>
        <w:spacing w:line="240" w:lineRule="auto"/>
        <w:ind w:left="-709" w:right="-143" w:firstLine="28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Повествователь (излагает события «от третьего лица»; «носитель речи, не выявленный, не названный, растворенный в тексте»)</w:t>
      </w:r>
    </w:p>
    <w:p w:rsidR="004D0826" w:rsidRPr="00C57717" w:rsidRDefault="004D0826" w:rsidP="00C57717">
      <w:pPr>
        <w:pStyle w:val="a3"/>
        <w:numPr>
          <w:ilvl w:val="0"/>
          <w:numId w:val="11"/>
        </w:numPr>
        <w:spacing w:line="240" w:lineRule="auto"/>
        <w:ind w:left="-709" w:right="-143" w:firstLine="28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Рассказчик (излагает события «от первого лица»; «носитель речи, открыто организующий своей личностью весь текст»)</w:t>
      </w:r>
    </w:p>
    <w:p w:rsidR="004D0826" w:rsidRPr="00C57717" w:rsidRDefault="004D0826" w:rsidP="00C57717">
      <w:pPr>
        <w:pStyle w:val="a3"/>
        <w:spacing w:line="240" w:lineRule="auto"/>
        <w:ind w:left="-1276" w:right="-143"/>
        <w:rPr>
          <w:i/>
          <w:sz w:val="20"/>
          <w:szCs w:val="20"/>
        </w:rPr>
      </w:pPr>
      <w:r w:rsidRPr="00C57717">
        <w:rPr>
          <w:i/>
          <w:sz w:val="20"/>
          <w:szCs w:val="20"/>
        </w:rPr>
        <w:t>Повествователя обозначают как:</w:t>
      </w:r>
    </w:p>
    <w:p w:rsidR="004D0826" w:rsidRPr="00C57717" w:rsidRDefault="004D0826" w:rsidP="00C57717">
      <w:pPr>
        <w:pStyle w:val="a3"/>
        <w:numPr>
          <w:ilvl w:val="0"/>
          <w:numId w:val="13"/>
        </w:numPr>
        <w:spacing w:line="240" w:lineRule="auto"/>
        <w:ind w:right="-143" w:firstLine="130"/>
        <w:rPr>
          <w:rFonts w:cstheme="minorHAnsi"/>
          <w:sz w:val="20"/>
          <w:szCs w:val="20"/>
        </w:rPr>
      </w:pPr>
      <w:r w:rsidRPr="00C57717">
        <w:rPr>
          <w:rFonts w:cstheme="minorHAnsi"/>
          <w:sz w:val="20"/>
          <w:szCs w:val="20"/>
        </w:rPr>
        <w:t>«объективная» инстанция, близко стоящая к автору</w:t>
      </w:r>
    </w:p>
    <w:p w:rsidR="004D0826" w:rsidRPr="00C57717" w:rsidRDefault="004D0826" w:rsidP="00C57717">
      <w:pPr>
        <w:pStyle w:val="a3"/>
        <w:numPr>
          <w:ilvl w:val="0"/>
          <w:numId w:val="13"/>
        </w:numPr>
        <w:spacing w:line="240" w:lineRule="auto"/>
        <w:ind w:right="-143" w:firstLine="13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смешивается с понятиями «автор» и «образ автора»</w:t>
      </w:r>
    </w:p>
    <w:p w:rsidR="004D0826" w:rsidRPr="00C57717" w:rsidRDefault="004D0826" w:rsidP="00C57717">
      <w:pPr>
        <w:pStyle w:val="a3"/>
        <w:numPr>
          <w:ilvl w:val="0"/>
          <w:numId w:val="13"/>
        </w:numPr>
        <w:spacing w:line="240" w:lineRule="auto"/>
        <w:ind w:right="-143" w:firstLine="13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обозначение носителя повествовательной функции</w:t>
      </w:r>
    </w:p>
    <w:p w:rsidR="004D0826" w:rsidRPr="00C57717" w:rsidRDefault="004D0826" w:rsidP="00C57717">
      <w:pPr>
        <w:pStyle w:val="a3"/>
        <w:spacing w:line="240" w:lineRule="auto"/>
        <w:ind w:left="-1276" w:right="-143"/>
        <w:rPr>
          <w:i/>
          <w:sz w:val="20"/>
          <w:szCs w:val="20"/>
        </w:rPr>
      </w:pPr>
      <w:r w:rsidRPr="00C57717">
        <w:rPr>
          <w:i/>
          <w:sz w:val="20"/>
          <w:szCs w:val="20"/>
        </w:rPr>
        <w:t>Рассказчика обозначают как:</w:t>
      </w:r>
    </w:p>
    <w:p w:rsidR="004D0826" w:rsidRPr="00C57717" w:rsidRDefault="004D0826" w:rsidP="00C57717">
      <w:pPr>
        <w:pStyle w:val="a3"/>
        <w:numPr>
          <w:ilvl w:val="0"/>
          <w:numId w:val="14"/>
        </w:numPr>
        <w:spacing w:line="240" w:lineRule="auto"/>
        <w:ind w:right="-143" w:firstLine="130"/>
        <w:rPr>
          <w:rFonts w:cstheme="minorHAnsi"/>
          <w:sz w:val="20"/>
          <w:szCs w:val="20"/>
        </w:rPr>
      </w:pPr>
      <w:r w:rsidRPr="00C57717">
        <w:rPr>
          <w:rFonts w:cstheme="minorHAnsi"/>
          <w:sz w:val="20"/>
          <w:szCs w:val="20"/>
        </w:rPr>
        <w:t xml:space="preserve">«субъективная» инстанция, </w:t>
      </w:r>
      <w:r w:rsidRPr="00C57717">
        <w:rPr>
          <w:sz w:val="20"/>
          <w:szCs w:val="20"/>
        </w:rPr>
        <w:t>совпадающая с 1 из персонажей/принадлежащая повествуемым событиям</w:t>
      </w:r>
    </w:p>
    <w:p w:rsidR="004D0826" w:rsidRPr="00C57717" w:rsidRDefault="004D0826" w:rsidP="00C57717">
      <w:pPr>
        <w:pStyle w:val="a3"/>
        <w:numPr>
          <w:ilvl w:val="0"/>
          <w:numId w:val="14"/>
        </w:numPr>
        <w:spacing w:line="240" w:lineRule="auto"/>
        <w:ind w:right="-143" w:firstLine="13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специфический, маркированный языковой облик</w:t>
      </w:r>
    </w:p>
    <w:p w:rsidR="006A506F" w:rsidRPr="00C57717" w:rsidRDefault="006A506F" w:rsidP="00C57717">
      <w:pPr>
        <w:pStyle w:val="a3"/>
        <w:spacing w:line="240" w:lineRule="auto"/>
        <w:ind w:left="-1276" w:right="-143"/>
        <w:rPr>
          <w:i/>
          <w:sz w:val="20"/>
          <w:szCs w:val="20"/>
        </w:rPr>
      </w:pPr>
      <w:proofErr w:type="spellStart"/>
      <w:r w:rsidRPr="00C57717">
        <w:rPr>
          <w:i/>
          <w:sz w:val="20"/>
          <w:szCs w:val="20"/>
        </w:rPr>
        <w:t>Нарратор</w:t>
      </w:r>
      <w:proofErr w:type="spellEnd"/>
      <w:r w:rsidRPr="00C57717">
        <w:rPr>
          <w:i/>
          <w:sz w:val="20"/>
          <w:szCs w:val="20"/>
        </w:rPr>
        <w:t>:</w:t>
      </w:r>
    </w:p>
    <w:p w:rsidR="006A506F" w:rsidRPr="00C57717" w:rsidRDefault="006A506F" w:rsidP="00C57717">
      <w:pPr>
        <w:pStyle w:val="a3"/>
        <w:numPr>
          <w:ilvl w:val="0"/>
          <w:numId w:val="15"/>
        </w:numPr>
        <w:spacing w:line="240" w:lineRule="auto"/>
        <w:ind w:right="-143" w:hanging="11"/>
        <w:rPr>
          <w:rFonts w:cstheme="minorHAnsi"/>
          <w:sz w:val="20"/>
          <w:szCs w:val="20"/>
        </w:rPr>
      </w:pPr>
      <w:r w:rsidRPr="00C57717">
        <w:rPr>
          <w:rFonts w:cstheme="minorHAnsi"/>
          <w:sz w:val="20"/>
          <w:szCs w:val="20"/>
        </w:rPr>
        <w:t>функциональное понятие (</w:t>
      </w:r>
      <w:r w:rsidRPr="00C57717">
        <w:rPr>
          <w:sz w:val="20"/>
          <w:szCs w:val="20"/>
        </w:rPr>
        <w:t>обозначает носителя функции повествования безотносительно к типологическим признакам)</w:t>
      </w:r>
    </w:p>
    <w:p w:rsidR="006A506F" w:rsidRPr="00C57717" w:rsidRDefault="006A506F" w:rsidP="00C57717">
      <w:pPr>
        <w:pStyle w:val="a3"/>
        <w:numPr>
          <w:ilvl w:val="0"/>
          <w:numId w:val="15"/>
        </w:numPr>
        <w:spacing w:line="240" w:lineRule="auto"/>
        <w:ind w:right="-143" w:hanging="11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субъект, наделенный определенными антропоморфными чертами мышления и языка; наделенный точкой зрения, которая сказывается в отборе элементов из «событий» для повествуемой «истории»</w:t>
      </w:r>
    </w:p>
    <w:p w:rsidR="006A506F" w:rsidRPr="00C57717" w:rsidRDefault="006A506F" w:rsidP="00C57717">
      <w:pPr>
        <w:pStyle w:val="a3"/>
        <w:numPr>
          <w:ilvl w:val="0"/>
          <w:numId w:val="15"/>
        </w:numPr>
        <w:spacing w:line="240" w:lineRule="auto"/>
        <w:ind w:right="-143" w:hanging="11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«бумажное существо» (Р. Барт)</w:t>
      </w:r>
    </w:p>
    <w:p w:rsidR="006A506F" w:rsidRPr="00C57717" w:rsidRDefault="006A506F" w:rsidP="00C57717">
      <w:pPr>
        <w:pStyle w:val="a3"/>
        <w:numPr>
          <w:ilvl w:val="0"/>
          <w:numId w:val="15"/>
        </w:numPr>
        <w:spacing w:line="240" w:lineRule="auto"/>
        <w:ind w:right="-143" w:hanging="11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 xml:space="preserve">«флуктуирующая повествовательная функция» (К. </w:t>
      </w:r>
      <w:proofErr w:type="spellStart"/>
      <w:r w:rsidRPr="00C57717">
        <w:rPr>
          <w:sz w:val="20"/>
          <w:szCs w:val="20"/>
        </w:rPr>
        <w:t>Хамбургер</w:t>
      </w:r>
      <w:proofErr w:type="spellEnd"/>
      <w:r w:rsidRPr="00C57717">
        <w:rPr>
          <w:sz w:val="20"/>
          <w:szCs w:val="20"/>
        </w:rPr>
        <w:t>)</w:t>
      </w:r>
    </w:p>
    <w:p w:rsidR="00226A4B" w:rsidRPr="00C57717" w:rsidRDefault="00226A4B" w:rsidP="00C57717">
      <w:pPr>
        <w:pStyle w:val="a3"/>
        <w:numPr>
          <w:ilvl w:val="0"/>
          <w:numId w:val="15"/>
        </w:numPr>
        <w:spacing w:line="240" w:lineRule="auto"/>
        <w:ind w:right="-143" w:hanging="11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 xml:space="preserve">может быть </w:t>
      </w:r>
      <w:proofErr w:type="spellStart"/>
      <w:r w:rsidRPr="00C57717">
        <w:rPr>
          <w:sz w:val="20"/>
          <w:szCs w:val="20"/>
        </w:rPr>
        <w:t>сконституирован</w:t>
      </w:r>
      <w:proofErr w:type="spellEnd"/>
      <w:r w:rsidRPr="00C57717">
        <w:rPr>
          <w:sz w:val="20"/>
          <w:szCs w:val="20"/>
        </w:rPr>
        <w:t xml:space="preserve"> как сверхчеловеческая всеведущая и вездесущая инстанция</w:t>
      </w:r>
    </w:p>
    <w:p w:rsidR="00226A4B" w:rsidRPr="00C57717" w:rsidRDefault="00226A4B" w:rsidP="00C57717">
      <w:pPr>
        <w:pStyle w:val="a3"/>
        <w:numPr>
          <w:ilvl w:val="0"/>
          <w:numId w:val="15"/>
        </w:numPr>
        <w:spacing w:line="240" w:lineRule="auto"/>
        <w:ind w:right="-143" w:hanging="11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может предстать с подчеркнуто сниженной, по сравнению с абстрактным автором, компетентностью</w:t>
      </w:r>
    </w:p>
    <w:p w:rsidR="00226A4B" w:rsidRPr="005532F8" w:rsidRDefault="00226A4B" w:rsidP="006A506F">
      <w:pPr>
        <w:pStyle w:val="a3"/>
        <w:numPr>
          <w:ilvl w:val="0"/>
          <w:numId w:val="15"/>
        </w:numPr>
        <w:ind w:right="-143" w:hanging="11"/>
        <w:rPr>
          <w:rFonts w:cstheme="minorHAnsi"/>
        </w:rPr>
      </w:pPr>
      <w:r w:rsidRPr="005532F8">
        <w:t>может быть едва уловимым, сливаясь с абстрактным автором</w:t>
      </w:r>
    </w:p>
    <w:p w:rsidR="00C0064C" w:rsidRPr="005532F8" w:rsidRDefault="00C0064C" w:rsidP="006A506F">
      <w:pPr>
        <w:pStyle w:val="a3"/>
        <w:numPr>
          <w:ilvl w:val="0"/>
          <w:numId w:val="15"/>
        </w:numPr>
        <w:ind w:right="-143" w:hanging="11"/>
        <w:rPr>
          <w:rFonts w:cstheme="minorHAnsi"/>
        </w:rPr>
      </w:pPr>
      <w:r w:rsidRPr="005532F8">
        <w:t xml:space="preserve">может быть также </w:t>
      </w:r>
      <w:proofErr w:type="spellStart"/>
      <w:r w:rsidRPr="005532F8">
        <w:t>сконституирован</w:t>
      </w:r>
      <w:proofErr w:type="spellEnd"/>
      <w:r w:rsidRPr="005532F8">
        <w:t xml:space="preserve"> непоследовательно, его образ может колебаться</w:t>
      </w:r>
    </w:p>
    <w:p w:rsidR="006D6343" w:rsidRDefault="006D6343" w:rsidP="006D6343">
      <w:pPr>
        <w:pStyle w:val="a3"/>
        <w:ind w:left="-556" w:right="-143"/>
        <w:jc w:val="center"/>
        <w:rPr>
          <w:b/>
          <w:bCs/>
        </w:rPr>
      </w:pPr>
      <w:r w:rsidRPr="006D6343">
        <w:rPr>
          <w:b/>
          <w:bCs/>
        </w:rPr>
        <w:t xml:space="preserve">Эксплицитное и имплицитное изображение </w:t>
      </w:r>
      <w:proofErr w:type="spellStart"/>
      <w:r w:rsidRPr="006D6343">
        <w:rPr>
          <w:b/>
          <w:bCs/>
        </w:rPr>
        <w:t>нарратора</w:t>
      </w:r>
      <w:proofErr w:type="spellEnd"/>
    </w:p>
    <w:p w:rsidR="006D6343" w:rsidRDefault="00A42A0A" w:rsidP="00A42A0A">
      <w:pPr>
        <w:ind w:left="-1276" w:right="-143"/>
        <w:rPr>
          <w:iCs/>
        </w:rPr>
      </w:pPr>
      <w:r w:rsidRPr="00C57717">
        <w:rPr>
          <w:i/>
        </w:rPr>
        <w:t>Основные способы изображения</w:t>
      </w:r>
      <w:r>
        <w:t xml:space="preserve"> </w:t>
      </w:r>
      <w:proofErr w:type="spellStart"/>
      <w:r>
        <w:t>нарратора</w:t>
      </w:r>
      <w:proofErr w:type="spellEnd"/>
      <w:r>
        <w:t xml:space="preserve">: </w:t>
      </w:r>
      <w:r w:rsidRPr="00A42A0A">
        <w:rPr>
          <w:iCs/>
        </w:rPr>
        <w:t xml:space="preserve">эксплицитное </w:t>
      </w:r>
      <w:r w:rsidRPr="00A42A0A">
        <w:t xml:space="preserve">и </w:t>
      </w:r>
      <w:r w:rsidRPr="00A42A0A">
        <w:rPr>
          <w:iCs/>
        </w:rPr>
        <w:t>имплицитное.</w:t>
      </w:r>
    </w:p>
    <w:p w:rsidR="00A42A0A" w:rsidRPr="005532F8" w:rsidRDefault="00A42A0A" w:rsidP="00A42A0A">
      <w:pPr>
        <w:pStyle w:val="a3"/>
        <w:numPr>
          <w:ilvl w:val="0"/>
          <w:numId w:val="16"/>
        </w:numPr>
        <w:ind w:right="-143"/>
        <w:rPr>
          <w:rFonts w:cstheme="minorHAnsi"/>
        </w:rPr>
      </w:pPr>
      <w:r w:rsidRPr="00C57717">
        <w:rPr>
          <w:i/>
          <w:sz w:val="20"/>
          <w:szCs w:val="20"/>
        </w:rPr>
        <w:lastRenderedPageBreak/>
        <w:t>Экс</w:t>
      </w:r>
      <w:r w:rsidRPr="00C57717">
        <w:rPr>
          <w:i/>
        </w:rPr>
        <w:t>плицитное изображение</w:t>
      </w:r>
      <w:r w:rsidRPr="005532F8">
        <w:t>:</w:t>
      </w:r>
    </w:p>
    <w:p w:rsidR="00A42A0A" w:rsidRPr="00C57717" w:rsidRDefault="00A42A0A" w:rsidP="00A42A0A">
      <w:pPr>
        <w:pStyle w:val="a3"/>
        <w:numPr>
          <w:ilvl w:val="0"/>
          <w:numId w:val="17"/>
        </w:numPr>
        <w:ind w:right="-14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 xml:space="preserve">основывается на </w:t>
      </w:r>
      <w:proofErr w:type="spellStart"/>
      <w:r w:rsidRPr="00C57717">
        <w:rPr>
          <w:sz w:val="20"/>
          <w:szCs w:val="20"/>
        </w:rPr>
        <w:t>самопрезентации</w:t>
      </w:r>
      <w:proofErr w:type="spellEnd"/>
      <w:r w:rsidRPr="00C57717">
        <w:rPr>
          <w:sz w:val="20"/>
          <w:szCs w:val="20"/>
        </w:rPr>
        <w:t xml:space="preserve"> </w:t>
      </w:r>
      <w:proofErr w:type="spellStart"/>
      <w:r w:rsidRPr="00C57717">
        <w:rPr>
          <w:sz w:val="20"/>
          <w:szCs w:val="20"/>
        </w:rPr>
        <w:t>нарратора</w:t>
      </w:r>
      <w:proofErr w:type="spellEnd"/>
      <w:r w:rsidRPr="00C57717">
        <w:rPr>
          <w:sz w:val="20"/>
          <w:szCs w:val="20"/>
        </w:rPr>
        <w:t xml:space="preserve"> </w:t>
      </w:r>
    </w:p>
    <w:p w:rsidR="00A42A0A" w:rsidRPr="00C57717" w:rsidRDefault="00A42A0A" w:rsidP="00A42A0A">
      <w:pPr>
        <w:pStyle w:val="a3"/>
        <w:numPr>
          <w:ilvl w:val="0"/>
          <w:numId w:val="17"/>
        </w:numPr>
        <w:ind w:right="-14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 xml:space="preserve">не обязательно выражается в подробном </w:t>
      </w:r>
      <w:proofErr w:type="spellStart"/>
      <w:r w:rsidRPr="00C57717">
        <w:rPr>
          <w:sz w:val="20"/>
          <w:szCs w:val="20"/>
        </w:rPr>
        <w:t>самоописании</w:t>
      </w:r>
      <w:proofErr w:type="spellEnd"/>
      <w:r w:rsidRPr="00C57717">
        <w:rPr>
          <w:sz w:val="20"/>
          <w:szCs w:val="20"/>
        </w:rPr>
        <w:t xml:space="preserve"> - уже само употребление местоимений и форм глагола первого лица представляет собой </w:t>
      </w:r>
      <w:proofErr w:type="spellStart"/>
      <w:r w:rsidRPr="00C57717">
        <w:rPr>
          <w:sz w:val="20"/>
          <w:szCs w:val="20"/>
        </w:rPr>
        <w:t>самоизображение</w:t>
      </w:r>
      <w:proofErr w:type="spellEnd"/>
      <w:r w:rsidRPr="00C57717">
        <w:rPr>
          <w:sz w:val="20"/>
          <w:szCs w:val="20"/>
        </w:rPr>
        <w:t xml:space="preserve"> </w:t>
      </w:r>
    </w:p>
    <w:p w:rsidR="00A42A0A" w:rsidRPr="00C57717" w:rsidRDefault="00A42A0A" w:rsidP="00A42A0A">
      <w:pPr>
        <w:pStyle w:val="a3"/>
        <w:numPr>
          <w:ilvl w:val="0"/>
          <w:numId w:val="17"/>
        </w:numPr>
        <w:ind w:right="-14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является факультативным приемом</w:t>
      </w:r>
    </w:p>
    <w:p w:rsidR="00A42A0A" w:rsidRPr="005532F8" w:rsidRDefault="00A42A0A" w:rsidP="00A42A0A">
      <w:pPr>
        <w:pStyle w:val="a3"/>
        <w:numPr>
          <w:ilvl w:val="0"/>
          <w:numId w:val="16"/>
        </w:numPr>
        <w:ind w:right="-143"/>
        <w:rPr>
          <w:rFonts w:cstheme="minorHAnsi"/>
        </w:rPr>
      </w:pPr>
      <w:r w:rsidRPr="00C57717">
        <w:rPr>
          <w:rFonts w:cstheme="minorHAnsi"/>
          <w:i/>
        </w:rPr>
        <w:t>Имплицитное изображение</w:t>
      </w:r>
      <w:r w:rsidRPr="005532F8">
        <w:rPr>
          <w:rFonts w:cstheme="minorHAnsi"/>
        </w:rPr>
        <w:t>:</w:t>
      </w:r>
    </w:p>
    <w:p w:rsidR="00A42A0A" w:rsidRPr="00C57717" w:rsidRDefault="00A42A0A" w:rsidP="00A42A0A">
      <w:pPr>
        <w:pStyle w:val="a3"/>
        <w:numPr>
          <w:ilvl w:val="0"/>
          <w:numId w:val="18"/>
        </w:numPr>
        <w:ind w:right="-14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имеет фундаментальный, обязательный характер</w:t>
      </w:r>
    </w:p>
    <w:p w:rsidR="00A42A0A" w:rsidRPr="00C57717" w:rsidRDefault="00A42A0A" w:rsidP="00A42A0A">
      <w:pPr>
        <w:pStyle w:val="a3"/>
        <w:numPr>
          <w:ilvl w:val="0"/>
          <w:numId w:val="18"/>
        </w:numPr>
        <w:ind w:right="-14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основа эксплицитного, без которого то не может существовать</w:t>
      </w:r>
    </w:p>
    <w:p w:rsidR="00A42A0A" w:rsidRPr="00C57717" w:rsidRDefault="00A42A0A" w:rsidP="00A42A0A">
      <w:pPr>
        <w:pStyle w:val="a3"/>
        <w:numPr>
          <w:ilvl w:val="0"/>
          <w:numId w:val="18"/>
        </w:numPr>
        <w:ind w:right="-14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 xml:space="preserve">осуществляется с помощью симптомов или </w:t>
      </w:r>
      <w:proofErr w:type="spellStart"/>
      <w:r w:rsidRPr="00C57717">
        <w:rPr>
          <w:sz w:val="20"/>
          <w:szCs w:val="20"/>
        </w:rPr>
        <w:t>индициальных</w:t>
      </w:r>
      <w:proofErr w:type="spellEnd"/>
      <w:r w:rsidRPr="00C57717">
        <w:rPr>
          <w:sz w:val="20"/>
          <w:szCs w:val="20"/>
        </w:rPr>
        <w:t xml:space="preserve"> знаков текста</w:t>
      </w:r>
    </w:p>
    <w:p w:rsidR="00A42A0A" w:rsidRPr="00C57717" w:rsidRDefault="00A42A0A" w:rsidP="00A42A0A">
      <w:pPr>
        <w:pStyle w:val="a3"/>
        <w:numPr>
          <w:ilvl w:val="0"/>
          <w:numId w:val="18"/>
        </w:numPr>
        <w:ind w:right="-143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 xml:space="preserve">участвуют все приемы построения повествования: подбор элементов (персонажей, ситуаций), конкретизация и детализация элементов, композиция повествовательного текста, языковая (лексическая и синтаксическая) презентация, </w:t>
      </w:r>
      <w:r w:rsidR="00693C14" w:rsidRPr="00C57717">
        <w:rPr>
          <w:sz w:val="20"/>
          <w:szCs w:val="20"/>
        </w:rPr>
        <w:t xml:space="preserve">оценка, размышления и комментарии </w:t>
      </w:r>
      <w:proofErr w:type="spellStart"/>
      <w:r w:rsidR="00693C14" w:rsidRPr="00C57717">
        <w:rPr>
          <w:sz w:val="20"/>
          <w:szCs w:val="20"/>
        </w:rPr>
        <w:t>нарратора</w:t>
      </w:r>
      <w:proofErr w:type="spellEnd"/>
      <w:r w:rsidR="00693C14" w:rsidRPr="00C57717">
        <w:rPr>
          <w:sz w:val="20"/>
          <w:szCs w:val="20"/>
        </w:rPr>
        <w:t xml:space="preserve">. </w:t>
      </w:r>
    </w:p>
    <w:p w:rsidR="00693C14" w:rsidRPr="005532F8" w:rsidRDefault="00693C14" w:rsidP="00693C14">
      <w:pPr>
        <w:pStyle w:val="a3"/>
        <w:ind w:left="-1276" w:right="-143"/>
      </w:pPr>
      <w:proofErr w:type="spellStart"/>
      <w:r w:rsidRPr="00C57717">
        <w:rPr>
          <w:i/>
        </w:rPr>
        <w:t>Нарратор</w:t>
      </w:r>
      <w:proofErr w:type="spellEnd"/>
      <w:r w:rsidRPr="00C57717">
        <w:rPr>
          <w:i/>
        </w:rPr>
        <w:t xml:space="preserve"> может характеризоваться в следующих отношениях</w:t>
      </w:r>
      <w:r w:rsidRPr="005532F8">
        <w:t>:</w:t>
      </w:r>
    </w:p>
    <w:p w:rsidR="00693C14" w:rsidRPr="00C57717" w:rsidRDefault="00693C14" w:rsidP="00693C14">
      <w:pPr>
        <w:pStyle w:val="a3"/>
        <w:numPr>
          <w:ilvl w:val="0"/>
          <w:numId w:val="19"/>
        </w:numPr>
        <w:ind w:left="-284" w:right="-143" w:firstLine="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Модус и характер повествования (устность/письменность, спонтанность/</w:t>
      </w:r>
      <w:proofErr w:type="spellStart"/>
      <w:r w:rsidRPr="00C57717">
        <w:rPr>
          <w:sz w:val="20"/>
          <w:szCs w:val="20"/>
        </w:rPr>
        <w:t>неспонтанность</w:t>
      </w:r>
      <w:proofErr w:type="spellEnd"/>
      <w:r w:rsidRPr="00C57717">
        <w:rPr>
          <w:sz w:val="20"/>
          <w:szCs w:val="20"/>
        </w:rPr>
        <w:t>, разговорность/риторичность)</w:t>
      </w:r>
    </w:p>
    <w:p w:rsidR="00693C14" w:rsidRPr="00C57717" w:rsidRDefault="00693C14" w:rsidP="00693C14">
      <w:pPr>
        <w:pStyle w:val="a3"/>
        <w:numPr>
          <w:ilvl w:val="0"/>
          <w:numId w:val="19"/>
        </w:numPr>
        <w:ind w:left="-284" w:right="-143" w:firstLine="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Нарративная компетентность (всеведение, способность к интроспекции в сознание героев, вездесущность или отсутствие таких способностей)</w:t>
      </w:r>
    </w:p>
    <w:p w:rsidR="00693C14" w:rsidRPr="00C57717" w:rsidRDefault="00693C14" w:rsidP="00693C14">
      <w:pPr>
        <w:pStyle w:val="a3"/>
        <w:numPr>
          <w:ilvl w:val="0"/>
          <w:numId w:val="19"/>
        </w:numPr>
        <w:ind w:left="-284" w:right="-143" w:firstLine="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Социально-бытовой статус</w:t>
      </w:r>
    </w:p>
    <w:p w:rsidR="00693C14" w:rsidRPr="00C57717" w:rsidRDefault="00693C14" w:rsidP="00693C14">
      <w:pPr>
        <w:pStyle w:val="a3"/>
        <w:numPr>
          <w:ilvl w:val="0"/>
          <w:numId w:val="19"/>
        </w:numPr>
        <w:ind w:left="-284" w:right="-143" w:firstLine="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Географическое происхождение (присутствие региональных и диалектных признаков речи)</w:t>
      </w:r>
    </w:p>
    <w:p w:rsidR="00693C14" w:rsidRPr="00C57717" w:rsidRDefault="00693C14" w:rsidP="00693C14">
      <w:pPr>
        <w:pStyle w:val="a3"/>
        <w:numPr>
          <w:ilvl w:val="0"/>
          <w:numId w:val="19"/>
        </w:numPr>
        <w:ind w:left="-284" w:right="-143" w:firstLine="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Образованность и умственный кругозор</w:t>
      </w:r>
    </w:p>
    <w:p w:rsidR="00693C14" w:rsidRPr="00C57717" w:rsidRDefault="00693C14" w:rsidP="00693C14">
      <w:pPr>
        <w:pStyle w:val="a3"/>
        <w:numPr>
          <w:ilvl w:val="0"/>
          <w:numId w:val="19"/>
        </w:numPr>
        <w:ind w:left="-284" w:right="-143" w:firstLine="0"/>
        <w:rPr>
          <w:rFonts w:cstheme="minorHAnsi"/>
          <w:sz w:val="20"/>
          <w:szCs w:val="20"/>
        </w:rPr>
      </w:pPr>
      <w:r w:rsidRPr="00C57717">
        <w:rPr>
          <w:sz w:val="20"/>
          <w:szCs w:val="20"/>
        </w:rPr>
        <w:t>Мировоззрение</w:t>
      </w:r>
    </w:p>
    <w:p w:rsidR="00693C14" w:rsidRDefault="00693C14" w:rsidP="00693C14">
      <w:pPr>
        <w:pStyle w:val="a3"/>
        <w:ind w:left="-1134" w:right="-143"/>
        <w:jc w:val="center"/>
        <w:rPr>
          <w:b/>
          <w:bCs/>
        </w:rPr>
      </w:pPr>
      <w:proofErr w:type="spellStart"/>
      <w:r w:rsidRPr="00693C14">
        <w:rPr>
          <w:b/>
          <w:bCs/>
        </w:rPr>
        <w:t>Личностность</w:t>
      </w:r>
      <w:proofErr w:type="spellEnd"/>
      <w:r w:rsidRPr="00693C14">
        <w:rPr>
          <w:b/>
          <w:bCs/>
        </w:rPr>
        <w:t xml:space="preserve"> </w:t>
      </w:r>
      <w:proofErr w:type="spellStart"/>
      <w:r w:rsidRPr="00693C14">
        <w:rPr>
          <w:b/>
          <w:bCs/>
        </w:rPr>
        <w:t>нарратора</w:t>
      </w:r>
      <w:proofErr w:type="spellEnd"/>
    </w:p>
    <w:p w:rsidR="00C54C89" w:rsidRPr="00FC04FC" w:rsidRDefault="00FC04FC" w:rsidP="00FC04FC">
      <w:pPr>
        <w:pStyle w:val="a3"/>
        <w:numPr>
          <w:ilvl w:val="0"/>
          <w:numId w:val="20"/>
        </w:numPr>
        <w:ind w:right="-143"/>
        <w:rPr>
          <w:rFonts w:cstheme="minorHAnsi"/>
        </w:rPr>
      </w:pPr>
      <w:proofErr w:type="spellStart"/>
      <w:r>
        <w:t>Нарратор</w:t>
      </w:r>
      <w:proofErr w:type="spellEnd"/>
      <w:r>
        <w:t xml:space="preserve"> может обладать ярко выраженными чертами индивидуальной личности</w:t>
      </w:r>
    </w:p>
    <w:p w:rsidR="00FC04FC" w:rsidRPr="00FC04FC" w:rsidRDefault="00FC04FC" w:rsidP="00FC04FC">
      <w:pPr>
        <w:pStyle w:val="a3"/>
        <w:numPr>
          <w:ilvl w:val="0"/>
          <w:numId w:val="20"/>
        </w:numPr>
        <w:ind w:right="-143"/>
        <w:rPr>
          <w:rFonts w:cstheme="minorHAnsi"/>
        </w:rPr>
      </w:pPr>
      <w:proofErr w:type="spellStart"/>
      <w:r>
        <w:t>Нарратор</w:t>
      </w:r>
      <w:proofErr w:type="spellEnd"/>
      <w:r>
        <w:t xml:space="preserve"> может быть безличным носителем какой-либо оценки</w:t>
      </w:r>
    </w:p>
    <w:p w:rsidR="00FC04FC" w:rsidRDefault="00FC04FC" w:rsidP="00FC04FC">
      <w:pPr>
        <w:pStyle w:val="a3"/>
        <w:ind w:left="-414" w:right="-143"/>
        <w:jc w:val="center"/>
        <w:rPr>
          <w:b/>
          <w:bCs/>
        </w:rPr>
      </w:pPr>
      <w:proofErr w:type="spellStart"/>
      <w:r w:rsidRPr="00FC04FC">
        <w:rPr>
          <w:b/>
          <w:bCs/>
        </w:rPr>
        <w:t>Антропоморфность</w:t>
      </w:r>
      <w:proofErr w:type="spellEnd"/>
      <w:r w:rsidRPr="00FC04FC">
        <w:rPr>
          <w:b/>
          <w:bCs/>
        </w:rPr>
        <w:t xml:space="preserve"> </w:t>
      </w:r>
      <w:proofErr w:type="spellStart"/>
      <w:r w:rsidRPr="00FC04FC">
        <w:rPr>
          <w:b/>
          <w:bCs/>
        </w:rPr>
        <w:t>нарратора</w:t>
      </w:r>
      <w:proofErr w:type="spellEnd"/>
    </w:p>
    <w:p w:rsidR="00FC04FC" w:rsidRPr="000C11D8" w:rsidRDefault="000C11D8" w:rsidP="00C57717">
      <w:pPr>
        <w:pStyle w:val="a3"/>
        <w:numPr>
          <w:ilvl w:val="0"/>
          <w:numId w:val="44"/>
        </w:numPr>
        <w:ind w:right="-143"/>
        <w:rPr>
          <w:rFonts w:cstheme="minorHAnsi"/>
        </w:rPr>
      </w:pPr>
      <w:r>
        <w:t xml:space="preserve">Богоподобная («олимпийская») инстанция - всеведущий и вездесущий </w:t>
      </w:r>
      <w:proofErr w:type="spellStart"/>
      <w:r>
        <w:t>нарратор</w:t>
      </w:r>
      <w:proofErr w:type="spellEnd"/>
    </w:p>
    <w:p w:rsidR="000C11D8" w:rsidRPr="000C11D8" w:rsidRDefault="000C11D8" w:rsidP="00C57717">
      <w:pPr>
        <w:pStyle w:val="a3"/>
        <w:numPr>
          <w:ilvl w:val="0"/>
          <w:numId w:val="44"/>
        </w:numPr>
        <w:ind w:right="-143"/>
        <w:rPr>
          <w:rFonts w:cstheme="minorHAnsi"/>
        </w:rPr>
      </w:pPr>
      <w:r>
        <w:t xml:space="preserve">Зооморфная инстанция - </w:t>
      </w:r>
      <w:proofErr w:type="spellStart"/>
      <w:r>
        <w:t>нарратор</w:t>
      </w:r>
      <w:proofErr w:type="spellEnd"/>
      <w:r>
        <w:t xml:space="preserve"> стоит «ниже» человека – животное</w:t>
      </w:r>
    </w:p>
    <w:p w:rsidR="000C11D8" w:rsidRPr="000C11D8" w:rsidRDefault="000C11D8" w:rsidP="00C57717">
      <w:pPr>
        <w:pStyle w:val="a3"/>
        <w:numPr>
          <w:ilvl w:val="0"/>
          <w:numId w:val="44"/>
        </w:numPr>
        <w:ind w:right="-143"/>
        <w:rPr>
          <w:rFonts w:cstheme="minorHAnsi"/>
        </w:rPr>
      </w:pPr>
      <w:r>
        <w:t>Вещественная инстанция – вещь-</w:t>
      </w:r>
      <w:proofErr w:type="spellStart"/>
      <w:r>
        <w:t>нарратор</w:t>
      </w:r>
      <w:proofErr w:type="spellEnd"/>
    </w:p>
    <w:p w:rsidR="000C11D8" w:rsidRDefault="000C11D8" w:rsidP="000C11D8">
      <w:pPr>
        <w:pStyle w:val="a3"/>
        <w:ind w:left="-414" w:right="-143"/>
        <w:jc w:val="center"/>
        <w:rPr>
          <w:b/>
          <w:bCs/>
        </w:rPr>
      </w:pPr>
      <w:proofErr w:type="spellStart"/>
      <w:r w:rsidRPr="000C11D8">
        <w:rPr>
          <w:b/>
          <w:bCs/>
        </w:rPr>
        <w:t>Выявленность</w:t>
      </w:r>
      <w:proofErr w:type="spellEnd"/>
      <w:r w:rsidRPr="000C11D8">
        <w:rPr>
          <w:b/>
          <w:bCs/>
        </w:rPr>
        <w:t xml:space="preserve"> </w:t>
      </w:r>
      <w:proofErr w:type="spellStart"/>
      <w:r w:rsidRPr="000C11D8">
        <w:rPr>
          <w:b/>
          <w:bCs/>
        </w:rPr>
        <w:t>нарратора</w:t>
      </w:r>
      <w:proofErr w:type="spellEnd"/>
    </w:p>
    <w:p w:rsidR="000C11D8" w:rsidRDefault="00D675DE" w:rsidP="00D675DE">
      <w:pPr>
        <w:pStyle w:val="a3"/>
        <w:ind w:left="-1134" w:right="-143"/>
        <w:rPr>
          <w:bCs/>
        </w:rPr>
      </w:pPr>
      <w:r w:rsidRPr="00C57717">
        <w:rPr>
          <w:bCs/>
          <w:i/>
        </w:rPr>
        <w:t xml:space="preserve">Три основных подхода к присутствию </w:t>
      </w:r>
      <w:proofErr w:type="spellStart"/>
      <w:r w:rsidRPr="00C57717">
        <w:rPr>
          <w:bCs/>
          <w:i/>
        </w:rPr>
        <w:t>нарратора</w:t>
      </w:r>
      <w:proofErr w:type="spellEnd"/>
      <w:r w:rsidRPr="00C57717">
        <w:rPr>
          <w:bCs/>
          <w:i/>
        </w:rPr>
        <w:t xml:space="preserve"> в произведении</w:t>
      </w:r>
      <w:r>
        <w:rPr>
          <w:bCs/>
        </w:rPr>
        <w:t>:</w:t>
      </w:r>
    </w:p>
    <w:p w:rsidR="00D675DE" w:rsidRPr="00D04544" w:rsidRDefault="00D675DE" w:rsidP="001C02FA">
      <w:pPr>
        <w:pStyle w:val="a3"/>
        <w:numPr>
          <w:ilvl w:val="0"/>
          <w:numId w:val="22"/>
        </w:numPr>
        <w:ind w:left="-284" w:right="-143"/>
        <w:rPr>
          <w:rFonts w:cstheme="minorHAnsi"/>
        </w:rPr>
      </w:pPr>
      <w:r>
        <w:t xml:space="preserve">не признается принципиальной разницы между сильно выявленным </w:t>
      </w:r>
      <w:proofErr w:type="spellStart"/>
      <w:r>
        <w:t>нарратором</w:t>
      </w:r>
      <w:proofErr w:type="spellEnd"/>
      <w:r>
        <w:t xml:space="preserve"> и </w:t>
      </w:r>
      <w:proofErr w:type="spellStart"/>
      <w:r>
        <w:t>нарратором</w:t>
      </w:r>
      <w:proofErr w:type="spellEnd"/>
      <w:r>
        <w:t xml:space="preserve"> с нулевой степенью индивидуальности (</w:t>
      </w:r>
      <w:proofErr w:type="spellStart"/>
      <w:r>
        <w:t>безнарраторской</w:t>
      </w:r>
      <w:proofErr w:type="spellEnd"/>
      <w:r>
        <w:t xml:space="preserve"> </w:t>
      </w:r>
      <w:proofErr w:type="spellStart"/>
      <w:r>
        <w:t>наррации</w:t>
      </w:r>
      <w:proofErr w:type="spellEnd"/>
      <w:r>
        <w:t xml:space="preserve"> не существует</w:t>
      </w:r>
      <w:r w:rsidR="0001220D">
        <w:t xml:space="preserve">, но безличный </w:t>
      </w:r>
      <w:proofErr w:type="spellStart"/>
      <w:r w:rsidR="0001220D">
        <w:t>нарратор</w:t>
      </w:r>
      <w:proofErr w:type="spellEnd"/>
      <w:r w:rsidR="0001220D">
        <w:t xml:space="preserve"> рассматривается как «индивидуальное, хотя бы и неизвестное человеческое существо»</w:t>
      </w:r>
      <w:r>
        <w:t>)</w:t>
      </w:r>
    </w:p>
    <w:p w:rsidR="00D04544" w:rsidRPr="007F6488" w:rsidRDefault="00D04544" w:rsidP="001C02FA">
      <w:pPr>
        <w:pStyle w:val="a3"/>
        <w:numPr>
          <w:ilvl w:val="0"/>
          <w:numId w:val="22"/>
        </w:numPr>
        <w:ind w:left="-284" w:right="-143"/>
        <w:rPr>
          <w:rFonts w:cstheme="minorHAnsi"/>
        </w:rPr>
      </w:pPr>
      <w:r>
        <w:t>различаются «личное» и «безличное» повествования</w:t>
      </w:r>
      <w:r w:rsidR="0001220D">
        <w:t xml:space="preserve"> (отрицание логической необходимости </w:t>
      </w:r>
      <w:proofErr w:type="spellStart"/>
      <w:r w:rsidR="0001220D">
        <w:t>нарратора</w:t>
      </w:r>
      <w:proofErr w:type="spellEnd"/>
      <w:r w:rsidR="0001220D">
        <w:t>)</w:t>
      </w:r>
    </w:p>
    <w:p w:rsidR="007F6488" w:rsidRPr="001C02FA" w:rsidRDefault="007F6488" w:rsidP="001C02FA">
      <w:pPr>
        <w:pStyle w:val="a3"/>
        <w:numPr>
          <w:ilvl w:val="0"/>
          <w:numId w:val="22"/>
        </w:numPr>
        <w:ind w:left="-284" w:right="-143"/>
        <w:rPr>
          <w:rFonts w:cstheme="minorHAnsi"/>
        </w:rPr>
      </w:pPr>
      <w:r>
        <w:t xml:space="preserve">компромисс между первым и вторым подходами: «понятие </w:t>
      </w:r>
      <w:proofErr w:type="spellStart"/>
      <w:r>
        <w:t>нарратора</w:t>
      </w:r>
      <w:proofErr w:type="spellEnd"/>
      <w:r>
        <w:t xml:space="preserve"> является логической необходимостью всех </w:t>
      </w:r>
      <w:proofErr w:type="spellStart"/>
      <w:r>
        <w:t>фикциональных</w:t>
      </w:r>
      <w:proofErr w:type="spellEnd"/>
      <w:r>
        <w:t xml:space="preserve"> текстов, но в случае безличного повествования оно не имеет психологической основы»</w:t>
      </w:r>
      <w:r w:rsidR="001C02FA">
        <w:t xml:space="preserve"> (безличный </w:t>
      </w:r>
      <w:proofErr w:type="spellStart"/>
      <w:r w:rsidR="001C02FA">
        <w:t>нарратор</w:t>
      </w:r>
      <w:proofErr w:type="spellEnd"/>
      <w:r w:rsidR="001C02FA">
        <w:t xml:space="preserve"> - «абстрактный конструкт, лишенный человеческого измерения»).</w:t>
      </w:r>
    </w:p>
    <w:p w:rsidR="001C02FA" w:rsidRDefault="001C02FA" w:rsidP="001C02FA">
      <w:pPr>
        <w:pStyle w:val="a3"/>
        <w:ind w:left="-284" w:right="-143"/>
      </w:pPr>
      <w:r>
        <w:t>Неверен, т.к.:</w:t>
      </w:r>
    </w:p>
    <w:p w:rsidR="001C02FA" w:rsidRPr="001C02FA" w:rsidRDefault="001C02FA" w:rsidP="00C57717">
      <w:pPr>
        <w:pStyle w:val="a3"/>
        <w:numPr>
          <w:ilvl w:val="0"/>
          <w:numId w:val="23"/>
        </w:numPr>
        <w:ind w:right="-426"/>
        <w:rPr>
          <w:rFonts w:cstheme="minorHAnsi"/>
        </w:rPr>
      </w:pPr>
      <w:proofErr w:type="spellStart"/>
      <w:r>
        <w:t>смешививается</w:t>
      </w:r>
      <w:proofErr w:type="spellEnd"/>
      <w:r>
        <w:t xml:space="preserve"> проблема </w:t>
      </w:r>
      <w:proofErr w:type="spellStart"/>
      <w:r>
        <w:t>личностности</w:t>
      </w:r>
      <w:proofErr w:type="spellEnd"/>
      <w:r>
        <w:t xml:space="preserve"> </w:t>
      </w:r>
      <w:proofErr w:type="spellStart"/>
      <w:r>
        <w:t>нарратора</w:t>
      </w:r>
      <w:proofErr w:type="spellEnd"/>
      <w:r>
        <w:t xml:space="preserve"> с проблемой его </w:t>
      </w:r>
      <w:proofErr w:type="spellStart"/>
      <w:r>
        <w:t>выявленности</w:t>
      </w:r>
      <w:proofErr w:type="spellEnd"/>
    </w:p>
    <w:p w:rsidR="001C02FA" w:rsidRPr="001C02FA" w:rsidRDefault="001C02FA" w:rsidP="00C57717">
      <w:pPr>
        <w:pStyle w:val="a3"/>
        <w:numPr>
          <w:ilvl w:val="0"/>
          <w:numId w:val="23"/>
        </w:numPr>
        <w:ind w:right="-426"/>
        <w:rPr>
          <w:rFonts w:cstheme="minorHAnsi"/>
        </w:rPr>
      </w:pPr>
      <w:r>
        <w:t xml:space="preserve">дихотомический подход к трактовке </w:t>
      </w:r>
      <w:proofErr w:type="spellStart"/>
      <w:r>
        <w:t>выявленности</w:t>
      </w:r>
      <w:proofErr w:type="spellEnd"/>
      <w:r>
        <w:t xml:space="preserve"> неясен</w:t>
      </w:r>
    </w:p>
    <w:p w:rsidR="001C02FA" w:rsidRPr="001C02FA" w:rsidRDefault="001C02FA" w:rsidP="00C57717">
      <w:pPr>
        <w:pStyle w:val="a3"/>
        <w:numPr>
          <w:ilvl w:val="0"/>
          <w:numId w:val="23"/>
        </w:numPr>
        <w:ind w:right="-426"/>
        <w:rPr>
          <w:rFonts w:cstheme="minorHAnsi"/>
        </w:rPr>
      </w:pPr>
      <w:r>
        <w:t xml:space="preserve">утверждение о том, что «безличном» повествовании </w:t>
      </w:r>
      <w:proofErr w:type="spellStart"/>
      <w:r>
        <w:t>нарратор</w:t>
      </w:r>
      <w:proofErr w:type="spellEnd"/>
      <w:r>
        <w:t xml:space="preserve"> и автор так близки, «что читателю не приходится реконструировать </w:t>
      </w:r>
      <w:proofErr w:type="spellStart"/>
      <w:r>
        <w:t>нарратора</w:t>
      </w:r>
      <w:proofErr w:type="spellEnd"/>
      <w:r>
        <w:t xml:space="preserve"> как автономное сознание, стоящее между сознанием автора и персонажей», упрощающее</w:t>
      </w:r>
    </w:p>
    <w:p w:rsidR="001C02FA" w:rsidRDefault="001C02FA" w:rsidP="00233FE3">
      <w:pPr>
        <w:pStyle w:val="a3"/>
        <w:ind w:left="-1276" w:right="-143" w:firstLine="283"/>
        <w:jc w:val="center"/>
        <w:rPr>
          <w:b/>
          <w:bCs/>
        </w:rPr>
      </w:pPr>
      <w:r w:rsidRPr="001C02FA">
        <w:rPr>
          <w:b/>
          <w:bCs/>
        </w:rPr>
        <w:t xml:space="preserve">Абстрактный автор или </w:t>
      </w:r>
      <w:proofErr w:type="spellStart"/>
      <w:r w:rsidRPr="001C02FA">
        <w:rPr>
          <w:b/>
          <w:bCs/>
        </w:rPr>
        <w:t>нарратор</w:t>
      </w:r>
      <w:proofErr w:type="spellEnd"/>
      <w:r w:rsidRPr="001C02FA">
        <w:rPr>
          <w:b/>
          <w:bCs/>
        </w:rPr>
        <w:t>?</w:t>
      </w:r>
    </w:p>
    <w:p w:rsidR="001C02FA" w:rsidRPr="00C57717" w:rsidRDefault="00233FE3" w:rsidP="00233FE3">
      <w:pPr>
        <w:pStyle w:val="a3"/>
        <w:ind w:left="-1276" w:right="-143" w:firstLine="283"/>
        <w:rPr>
          <w:bCs/>
          <w:i/>
        </w:rPr>
      </w:pPr>
      <w:r w:rsidRPr="00C57717">
        <w:rPr>
          <w:bCs/>
          <w:i/>
        </w:rPr>
        <w:t>Соотношение:</w:t>
      </w:r>
    </w:p>
    <w:p w:rsidR="00233FE3" w:rsidRPr="009A6FC3" w:rsidRDefault="00233FE3" w:rsidP="00C57717">
      <w:pPr>
        <w:pStyle w:val="a3"/>
        <w:numPr>
          <w:ilvl w:val="0"/>
          <w:numId w:val="24"/>
        </w:numPr>
        <w:ind w:left="-426" w:right="-568"/>
        <w:rPr>
          <w:bCs/>
        </w:rPr>
      </w:pPr>
      <w:proofErr w:type="spellStart"/>
      <w:r>
        <w:t>Вымысливание</w:t>
      </w:r>
      <w:proofErr w:type="spellEnd"/>
      <w:r>
        <w:t xml:space="preserve"> событий и </w:t>
      </w:r>
      <w:proofErr w:type="spellStart"/>
      <w:r>
        <w:t>нарратора</w:t>
      </w:r>
      <w:proofErr w:type="spellEnd"/>
      <w:r>
        <w:t xml:space="preserve"> — дело автора</w:t>
      </w:r>
    </w:p>
    <w:p w:rsidR="009A6FC3" w:rsidRPr="009A6FC3" w:rsidRDefault="009A6FC3" w:rsidP="00C57717">
      <w:pPr>
        <w:pStyle w:val="a3"/>
        <w:numPr>
          <w:ilvl w:val="0"/>
          <w:numId w:val="24"/>
        </w:numPr>
        <w:ind w:left="-426" w:right="-568"/>
        <w:rPr>
          <w:bCs/>
        </w:rPr>
      </w:pPr>
      <w:r>
        <w:t xml:space="preserve">Абстрактный автор - создание </w:t>
      </w:r>
      <w:proofErr w:type="spellStart"/>
      <w:r>
        <w:t>нарратора</w:t>
      </w:r>
      <w:proofErr w:type="spellEnd"/>
    </w:p>
    <w:p w:rsidR="00A00768" w:rsidRPr="009A6FC3" w:rsidRDefault="00A00768" w:rsidP="00C57717">
      <w:pPr>
        <w:pStyle w:val="a3"/>
        <w:numPr>
          <w:ilvl w:val="0"/>
          <w:numId w:val="24"/>
        </w:numPr>
        <w:ind w:left="-426" w:right="-568"/>
        <w:rPr>
          <w:bCs/>
        </w:rPr>
      </w:pPr>
      <w:r>
        <w:t xml:space="preserve">Если в словесной ткани проявляется </w:t>
      </w:r>
      <w:proofErr w:type="spellStart"/>
      <w:r>
        <w:t>нарратор</w:t>
      </w:r>
      <w:proofErr w:type="spellEnd"/>
      <w:r>
        <w:t xml:space="preserve">, то языковое оформление диалогов характеризует персонажей. Во всех словесных проявлениях персонажей, однако, присутствует и доля </w:t>
      </w:r>
      <w:proofErr w:type="spellStart"/>
      <w:r>
        <w:t>нарратора</w:t>
      </w:r>
      <w:proofErr w:type="spellEnd"/>
      <w:r>
        <w:t xml:space="preserve">, который подбирает слова героев и передает их, подвергая </w:t>
      </w:r>
      <w:proofErr w:type="spellStart"/>
      <w:r>
        <w:t>нарраториальной</w:t>
      </w:r>
      <w:proofErr w:type="spellEnd"/>
      <w:r>
        <w:t xml:space="preserve"> обработке</w:t>
      </w:r>
      <w:r w:rsidR="004C7D3D">
        <w:t>.</w:t>
      </w:r>
    </w:p>
    <w:p w:rsidR="009A6FC3" w:rsidRPr="009A6FC3" w:rsidRDefault="009A6FC3" w:rsidP="00C57717">
      <w:pPr>
        <w:pStyle w:val="a3"/>
        <w:numPr>
          <w:ilvl w:val="0"/>
          <w:numId w:val="24"/>
        </w:numPr>
        <w:ind w:left="-426" w:right="-568"/>
        <w:rPr>
          <w:bCs/>
        </w:rPr>
      </w:pPr>
      <w:r>
        <w:t xml:space="preserve">Индексы, указывающие на </w:t>
      </w:r>
      <w:proofErr w:type="spellStart"/>
      <w:r>
        <w:t>нарратора</w:t>
      </w:r>
      <w:proofErr w:type="spellEnd"/>
      <w:r>
        <w:t>, осуществляют замысел автора</w:t>
      </w:r>
    </w:p>
    <w:p w:rsidR="009A6FC3" w:rsidRDefault="009A6FC3" w:rsidP="009A6FC3">
      <w:pPr>
        <w:pStyle w:val="a3"/>
        <w:ind w:left="-273" w:right="-143"/>
        <w:jc w:val="center"/>
        <w:rPr>
          <w:b/>
          <w:bCs/>
        </w:rPr>
      </w:pPr>
      <w:r w:rsidRPr="009A6FC3">
        <w:rPr>
          <w:b/>
          <w:bCs/>
        </w:rPr>
        <w:lastRenderedPageBreak/>
        <w:t xml:space="preserve">Типология </w:t>
      </w:r>
      <w:proofErr w:type="spellStart"/>
      <w:r w:rsidRPr="009A6FC3">
        <w:rPr>
          <w:b/>
          <w:bCs/>
        </w:rPr>
        <w:t>нарратора</w:t>
      </w:r>
      <w:proofErr w:type="spellEnd"/>
    </w:p>
    <w:p w:rsidR="009A6FC3" w:rsidRDefault="00600F38" w:rsidP="009A6FC3">
      <w:pPr>
        <w:pStyle w:val="a3"/>
        <w:ind w:left="-1134" w:right="-143"/>
      </w:pPr>
      <w:r>
        <w:t xml:space="preserve">П. </w:t>
      </w:r>
      <w:proofErr w:type="spellStart"/>
      <w:r>
        <w:t>Лаббок</w:t>
      </w:r>
      <w:proofErr w:type="spellEnd"/>
      <w:r>
        <w:t xml:space="preserve"> различал 4 типа </w:t>
      </w:r>
      <w:proofErr w:type="spellStart"/>
      <w:r>
        <w:t>нарратора</w:t>
      </w:r>
      <w:proofErr w:type="spellEnd"/>
      <w:r>
        <w:t xml:space="preserve">, Н. Фридман - 8, В. </w:t>
      </w:r>
      <w:proofErr w:type="spellStart"/>
      <w:r>
        <w:t>Фюгер</w:t>
      </w:r>
      <w:proofErr w:type="spellEnd"/>
      <w:r>
        <w:t xml:space="preserve">. </w:t>
      </w:r>
    </w:p>
    <w:p w:rsidR="00600F38" w:rsidRDefault="00600F38" w:rsidP="00600F38">
      <w:pPr>
        <w:pStyle w:val="a3"/>
        <w:ind w:left="-1134" w:right="-143"/>
        <w:jc w:val="center"/>
        <w:rPr>
          <w:b/>
          <w:bCs/>
        </w:rPr>
      </w:pPr>
      <w:r w:rsidRPr="00600F38">
        <w:rPr>
          <w:b/>
          <w:bCs/>
        </w:rPr>
        <w:t xml:space="preserve">Первичный, вторичный и третичный </w:t>
      </w:r>
      <w:proofErr w:type="spellStart"/>
      <w:r w:rsidRPr="00600F38">
        <w:rPr>
          <w:b/>
          <w:bCs/>
        </w:rPr>
        <w:t>нарратор</w:t>
      </w:r>
      <w:proofErr w:type="spellEnd"/>
    </w:p>
    <w:p w:rsidR="00600F38" w:rsidRPr="00C57717" w:rsidRDefault="00600F38" w:rsidP="00600F38">
      <w:pPr>
        <w:pStyle w:val="a3"/>
        <w:ind w:left="-1134" w:right="-143"/>
        <w:rPr>
          <w:i/>
        </w:rPr>
      </w:pPr>
      <w:r w:rsidRPr="00C57717">
        <w:rPr>
          <w:i/>
        </w:rPr>
        <w:t xml:space="preserve">По месту </w:t>
      </w:r>
      <w:proofErr w:type="spellStart"/>
      <w:r w:rsidRPr="00C57717">
        <w:rPr>
          <w:i/>
        </w:rPr>
        <w:t>нарратора</w:t>
      </w:r>
      <w:proofErr w:type="spellEnd"/>
      <w:r w:rsidRPr="00C57717">
        <w:rPr>
          <w:i/>
        </w:rPr>
        <w:t xml:space="preserve"> в системе обрамляющих и вставных историй различаются:</w:t>
      </w:r>
    </w:p>
    <w:p w:rsidR="00600F38" w:rsidRPr="00600F38" w:rsidRDefault="00600F38" w:rsidP="00600F38">
      <w:pPr>
        <w:pStyle w:val="a3"/>
        <w:numPr>
          <w:ilvl w:val="0"/>
          <w:numId w:val="25"/>
        </w:numPr>
        <w:ind w:right="-143"/>
        <w:rPr>
          <w:bCs/>
        </w:rPr>
      </w:pPr>
      <w:r>
        <w:rPr>
          <w:iCs/>
        </w:rPr>
        <w:t>первичный</w:t>
      </w:r>
      <w:r>
        <w:rPr>
          <w:i/>
          <w:iCs/>
        </w:rPr>
        <w:t xml:space="preserve"> </w:t>
      </w:r>
      <w:proofErr w:type="spellStart"/>
      <w:r>
        <w:t>нарратор</w:t>
      </w:r>
      <w:proofErr w:type="spellEnd"/>
      <w:r>
        <w:t xml:space="preserve"> (повествователь обрамляющей истории)</w:t>
      </w:r>
    </w:p>
    <w:p w:rsidR="00D85EF0" w:rsidRDefault="00600F38" w:rsidP="00D85EF0">
      <w:pPr>
        <w:pStyle w:val="a3"/>
        <w:numPr>
          <w:ilvl w:val="0"/>
          <w:numId w:val="25"/>
        </w:numPr>
        <w:ind w:right="-143"/>
      </w:pPr>
      <w:r>
        <w:t xml:space="preserve"> </w:t>
      </w:r>
      <w:r w:rsidRPr="00600F38">
        <w:rPr>
          <w:iCs/>
        </w:rPr>
        <w:t>вторичный</w:t>
      </w:r>
      <w:r>
        <w:rPr>
          <w:i/>
          <w:iCs/>
        </w:rPr>
        <w:t xml:space="preserve"> </w:t>
      </w:r>
      <w:proofErr w:type="spellStart"/>
      <w:r>
        <w:t>нарратор</w:t>
      </w:r>
      <w:proofErr w:type="spellEnd"/>
      <w:r>
        <w:t xml:space="preserve"> (повествователь вставной истории)</w:t>
      </w:r>
      <w:r w:rsidR="00D85EF0">
        <w:t xml:space="preserve"> (повествуемое в его – цитируемый мир)</w:t>
      </w:r>
    </w:p>
    <w:p w:rsidR="00600F38" w:rsidRPr="00D85EF0" w:rsidRDefault="00D85EF0" w:rsidP="00600F38">
      <w:pPr>
        <w:pStyle w:val="a3"/>
        <w:numPr>
          <w:ilvl w:val="0"/>
          <w:numId w:val="25"/>
        </w:numPr>
        <w:ind w:right="-143"/>
        <w:rPr>
          <w:bCs/>
        </w:rPr>
      </w:pPr>
      <w:r>
        <w:t xml:space="preserve">Третичный </w:t>
      </w:r>
      <w:proofErr w:type="spellStart"/>
      <w:r>
        <w:t>нарратор</w:t>
      </w:r>
      <w:proofErr w:type="spellEnd"/>
      <w:r>
        <w:t xml:space="preserve"> </w:t>
      </w:r>
      <w:r w:rsidR="00600F38">
        <w:t>и т. д</w:t>
      </w:r>
    </w:p>
    <w:p w:rsidR="00D85EF0" w:rsidRDefault="00D85EF0" w:rsidP="00D85EF0">
      <w:pPr>
        <w:pStyle w:val="a3"/>
        <w:ind w:left="-1418" w:right="-143"/>
        <w:jc w:val="center"/>
        <w:rPr>
          <w:b/>
          <w:bCs/>
        </w:rPr>
      </w:pPr>
      <w:proofErr w:type="spellStart"/>
      <w:r w:rsidRPr="00D85EF0">
        <w:rPr>
          <w:b/>
          <w:bCs/>
        </w:rPr>
        <w:t>Диегетический</w:t>
      </w:r>
      <w:proofErr w:type="spellEnd"/>
      <w:r w:rsidRPr="00D85EF0">
        <w:rPr>
          <w:b/>
          <w:bCs/>
        </w:rPr>
        <w:t xml:space="preserve"> и </w:t>
      </w:r>
      <w:proofErr w:type="spellStart"/>
      <w:r w:rsidRPr="00D85EF0">
        <w:rPr>
          <w:b/>
          <w:bCs/>
        </w:rPr>
        <w:t>недиегетический</w:t>
      </w:r>
      <w:proofErr w:type="spellEnd"/>
      <w:r w:rsidRPr="00D85EF0">
        <w:rPr>
          <w:b/>
          <w:bCs/>
        </w:rPr>
        <w:t xml:space="preserve"> </w:t>
      </w:r>
      <w:proofErr w:type="spellStart"/>
      <w:r w:rsidRPr="00D85EF0">
        <w:rPr>
          <w:b/>
          <w:bCs/>
        </w:rPr>
        <w:t>нарратор</w:t>
      </w:r>
      <w:proofErr w:type="spellEnd"/>
    </w:p>
    <w:p w:rsidR="00D85EF0" w:rsidRPr="00C57717" w:rsidRDefault="00D85EF0" w:rsidP="00D85EF0">
      <w:pPr>
        <w:pStyle w:val="a3"/>
        <w:ind w:left="-993" w:right="-143"/>
        <w:rPr>
          <w:i/>
        </w:rPr>
      </w:pPr>
      <w:r w:rsidRPr="00C57717">
        <w:rPr>
          <w:i/>
        </w:rPr>
        <w:t>Планы изображаемого мира:</w:t>
      </w:r>
    </w:p>
    <w:p w:rsidR="00D85EF0" w:rsidRPr="00D85EF0" w:rsidRDefault="00D85EF0" w:rsidP="00D85EF0">
      <w:pPr>
        <w:pStyle w:val="a3"/>
        <w:numPr>
          <w:ilvl w:val="0"/>
          <w:numId w:val="26"/>
        </w:numPr>
        <w:ind w:right="-143"/>
        <w:rPr>
          <w:bCs/>
        </w:rPr>
      </w:pPr>
      <w:r>
        <w:t xml:space="preserve">в </w:t>
      </w:r>
      <w:r w:rsidRPr="00D85EF0">
        <w:rPr>
          <w:iCs/>
        </w:rPr>
        <w:t>плане</w:t>
      </w:r>
      <w:r>
        <w:rPr>
          <w:i/>
          <w:iCs/>
        </w:rPr>
        <w:t xml:space="preserve"> </w:t>
      </w:r>
      <w:r w:rsidRPr="00D85EF0">
        <w:rPr>
          <w:iCs/>
        </w:rPr>
        <w:t>повествуемой истории</w:t>
      </w:r>
      <w:r>
        <w:rPr>
          <w:iCs/>
        </w:rPr>
        <w:t xml:space="preserve"> (</w:t>
      </w:r>
      <w:proofErr w:type="spellStart"/>
      <w:r w:rsidRPr="00D85EF0">
        <w:rPr>
          <w:iCs/>
        </w:rPr>
        <w:t>диегесиса</w:t>
      </w:r>
      <w:proofErr w:type="spellEnd"/>
      <w:r>
        <w:rPr>
          <w:iCs/>
        </w:rPr>
        <w:t xml:space="preserve">) </w:t>
      </w:r>
    </w:p>
    <w:p w:rsidR="00D85EF0" w:rsidRPr="00F1045D" w:rsidRDefault="00D85EF0" w:rsidP="00F1045D">
      <w:pPr>
        <w:pStyle w:val="a3"/>
        <w:numPr>
          <w:ilvl w:val="0"/>
          <w:numId w:val="27"/>
        </w:numPr>
        <w:ind w:right="-143"/>
        <w:rPr>
          <w:bCs/>
        </w:rPr>
      </w:pPr>
      <w:r>
        <w:rPr>
          <w:iCs/>
        </w:rPr>
        <w:t xml:space="preserve">фигурирует в 2 планах: </w:t>
      </w:r>
      <w:r>
        <w:t>повествовании (как его субъект) и в повествуемой истории (как объект)</w:t>
      </w:r>
    </w:p>
    <w:p w:rsidR="00F1045D" w:rsidRPr="00F1045D" w:rsidRDefault="00F1045D" w:rsidP="00F1045D">
      <w:pPr>
        <w:pStyle w:val="a3"/>
        <w:numPr>
          <w:ilvl w:val="0"/>
          <w:numId w:val="27"/>
        </w:numPr>
        <w:ind w:right="-143"/>
        <w:rPr>
          <w:bCs/>
        </w:rPr>
      </w:pPr>
      <w:r>
        <w:t xml:space="preserve">распадается на инстанции: </w:t>
      </w:r>
      <w:r w:rsidRPr="00F1045D">
        <w:rPr>
          <w:iCs/>
        </w:rPr>
        <w:t xml:space="preserve">повествующее «я» </w:t>
      </w:r>
      <w:r w:rsidRPr="00F1045D">
        <w:t xml:space="preserve">и </w:t>
      </w:r>
      <w:r w:rsidRPr="00F1045D">
        <w:rPr>
          <w:iCs/>
        </w:rPr>
        <w:t>повествуемое «я»</w:t>
      </w:r>
    </w:p>
    <w:p w:rsidR="00F1045D" w:rsidRPr="00D85EF0" w:rsidRDefault="00F1045D" w:rsidP="00F1045D">
      <w:pPr>
        <w:pStyle w:val="a3"/>
        <w:numPr>
          <w:ilvl w:val="0"/>
          <w:numId w:val="27"/>
        </w:numPr>
        <w:ind w:right="-143"/>
        <w:rPr>
          <w:bCs/>
        </w:rPr>
      </w:pPr>
      <w:r>
        <w:t xml:space="preserve">в повествуемый мир входит только более раннее «повествуемое я» </w:t>
      </w:r>
      <w:proofErr w:type="spellStart"/>
      <w:r>
        <w:t>нарратора</w:t>
      </w:r>
      <w:proofErr w:type="spellEnd"/>
    </w:p>
    <w:p w:rsidR="00F1045D" w:rsidRPr="00F1045D" w:rsidRDefault="00D85EF0" w:rsidP="00D85EF0">
      <w:pPr>
        <w:pStyle w:val="a3"/>
        <w:numPr>
          <w:ilvl w:val="0"/>
          <w:numId w:val="26"/>
        </w:numPr>
        <w:ind w:right="-143"/>
        <w:rPr>
          <w:bCs/>
        </w:rPr>
      </w:pPr>
      <w:r w:rsidRPr="00D85EF0">
        <w:t xml:space="preserve">в </w:t>
      </w:r>
      <w:r w:rsidRPr="00D85EF0">
        <w:rPr>
          <w:iCs/>
        </w:rPr>
        <w:t>плане повествования (</w:t>
      </w:r>
      <w:proofErr w:type="spellStart"/>
      <w:r w:rsidRPr="00D85EF0">
        <w:rPr>
          <w:iCs/>
        </w:rPr>
        <w:t>экзегесиса</w:t>
      </w:r>
      <w:proofErr w:type="spellEnd"/>
      <w:r w:rsidRPr="00D85EF0">
        <w:rPr>
          <w:iCs/>
        </w:rPr>
        <w:t>)</w:t>
      </w:r>
      <w:r w:rsidR="00F1045D">
        <w:rPr>
          <w:iCs/>
        </w:rPr>
        <w:t xml:space="preserve"> </w:t>
      </w:r>
    </w:p>
    <w:p w:rsidR="00D85EF0" w:rsidRPr="00F1045D" w:rsidRDefault="00F1045D" w:rsidP="00F1045D">
      <w:pPr>
        <w:pStyle w:val="a3"/>
        <w:numPr>
          <w:ilvl w:val="0"/>
          <w:numId w:val="28"/>
        </w:numPr>
        <w:ind w:right="-143"/>
        <w:rPr>
          <w:bCs/>
        </w:rPr>
      </w:pPr>
      <w:r>
        <w:rPr>
          <w:iCs/>
        </w:rPr>
        <w:t xml:space="preserve">повествует только о </w:t>
      </w:r>
      <w:proofErr w:type="spellStart"/>
      <w:r>
        <w:rPr>
          <w:iCs/>
        </w:rPr>
        <w:t>др.фигурах</w:t>
      </w:r>
      <w:proofErr w:type="spellEnd"/>
    </w:p>
    <w:p w:rsidR="00F1045D" w:rsidRPr="00F1045D" w:rsidRDefault="00F1045D" w:rsidP="00F1045D">
      <w:pPr>
        <w:pStyle w:val="a3"/>
        <w:numPr>
          <w:ilvl w:val="0"/>
          <w:numId w:val="28"/>
        </w:numPr>
        <w:ind w:right="-143"/>
        <w:rPr>
          <w:bCs/>
        </w:rPr>
      </w:pPr>
      <w:r>
        <w:t xml:space="preserve">фигурирует только в </w:t>
      </w:r>
      <w:proofErr w:type="spellStart"/>
      <w:r>
        <w:t>экзегесисе</w:t>
      </w:r>
      <w:proofErr w:type="spellEnd"/>
    </w:p>
    <w:p w:rsidR="00F1045D" w:rsidRDefault="00F1045D" w:rsidP="00C57717">
      <w:pPr>
        <w:pStyle w:val="a3"/>
        <w:ind w:left="-993" w:right="-284"/>
      </w:pPr>
      <w:r w:rsidRPr="00C57717">
        <w:rPr>
          <w:i/>
        </w:rPr>
        <w:t>Противопоставление «</w:t>
      </w:r>
      <w:proofErr w:type="spellStart"/>
      <w:r w:rsidRPr="00C57717">
        <w:rPr>
          <w:i/>
        </w:rPr>
        <w:t>диегетический</w:t>
      </w:r>
      <w:proofErr w:type="spellEnd"/>
      <w:r w:rsidRPr="00C57717">
        <w:rPr>
          <w:i/>
        </w:rPr>
        <w:t xml:space="preserve"> — </w:t>
      </w:r>
      <w:proofErr w:type="spellStart"/>
      <w:r w:rsidRPr="00C57717">
        <w:rPr>
          <w:i/>
        </w:rPr>
        <w:t>недиегетический</w:t>
      </w:r>
      <w:proofErr w:type="spellEnd"/>
      <w:r w:rsidRPr="00C57717">
        <w:rPr>
          <w:i/>
        </w:rPr>
        <w:t>»</w:t>
      </w:r>
      <w:r>
        <w:t xml:space="preserve"> призвано заменить оппозицию «</w:t>
      </w:r>
      <w:proofErr w:type="spellStart"/>
      <w:r>
        <w:t>нарратор</w:t>
      </w:r>
      <w:proofErr w:type="spellEnd"/>
      <w:r>
        <w:t xml:space="preserve"> от 1 лица»</w:t>
      </w:r>
      <w:r>
        <w:rPr>
          <w:i/>
          <w:iCs/>
        </w:rPr>
        <w:t xml:space="preserve"> </w:t>
      </w:r>
      <w:r>
        <w:t>— «</w:t>
      </w:r>
      <w:proofErr w:type="spellStart"/>
      <w:r>
        <w:t>нарратор</w:t>
      </w:r>
      <w:proofErr w:type="spellEnd"/>
      <w:r>
        <w:t xml:space="preserve"> от 3 лица»</w:t>
      </w:r>
      <w:r>
        <w:rPr>
          <w:i/>
          <w:iCs/>
        </w:rPr>
        <w:t xml:space="preserve">. </w:t>
      </w:r>
      <w:r>
        <w:t xml:space="preserve">Грамматическая форма не должна лежать в основе типологии </w:t>
      </w:r>
      <w:proofErr w:type="spellStart"/>
      <w:r>
        <w:t>нарратора</w:t>
      </w:r>
      <w:proofErr w:type="spellEnd"/>
      <w:r>
        <w:t>, поскольку любой рассказ ведется от 1 лица, даже если грамматическое лицо в тексте выражено не эксплицитно.</w:t>
      </w:r>
      <w:r w:rsidR="00995387">
        <w:t xml:space="preserve"> Не наличие форм первого лица, а их функциональная отнесенность является различительным признаком.</w:t>
      </w:r>
    </w:p>
    <w:p w:rsidR="00995387" w:rsidRPr="00C57717" w:rsidRDefault="00995387" w:rsidP="00F1045D">
      <w:pPr>
        <w:pStyle w:val="a3"/>
        <w:ind w:left="-993" w:right="-143"/>
        <w:rPr>
          <w:i/>
        </w:rPr>
      </w:pPr>
      <w:r w:rsidRPr="00C57717">
        <w:rPr>
          <w:i/>
        </w:rPr>
        <w:t>Отсутствие форм 1 лица:</w:t>
      </w:r>
    </w:p>
    <w:p w:rsidR="00995387" w:rsidRPr="00995387" w:rsidRDefault="00995387" w:rsidP="00995387">
      <w:pPr>
        <w:pStyle w:val="a3"/>
        <w:numPr>
          <w:ilvl w:val="0"/>
          <w:numId w:val="26"/>
        </w:numPr>
        <w:ind w:right="-143"/>
        <w:rPr>
          <w:bCs/>
        </w:rPr>
      </w:pPr>
      <w:r>
        <w:t xml:space="preserve">В </w:t>
      </w:r>
      <w:proofErr w:type="spellStart"/>
      <w:r>
        <w:t>недиегетическом</w:t>
      </w:r>
      <w:proofErr w:type="spellEnd"/>
      <w:r>
        <w:t xml:space="preserve"> повествовании – </w:t>
      </w:r>
      <w:proofErr w:type="spellStart"/>
      <w:r>
        <w:t>нарратор</w:t>
      </w:r>
      <w:proofErr w:type="spellEnd"/>
      <w:r>
        <w:t xml:space="preserve"> может оценивать повествуемое, комментировать его и т. д., не называя себя.</w:t>
      </w:r>
    </w:p>
    <w:p w:rsidR="003A6F3F" w:rsidRPr="003A6F3F" w:rsidRDefault="00995387" w:rsidP="00995387">
      <w:pPr>
        <w:pStyle w:val="a3"/>
        <w:numPr>
          <w:ilvl w:val="0"/>
          <w:numId w:val="26"/>
        </w:numPr>
        <w:ind w:right="-143"/>
        <w:rPr>
          <w:bCs/>
        </w:rPr>
      </w:pPr>
      <w:r>
        <w:t xml:space="preserve">В </w:t>
      </w:r>
      <w:proofErr w:type="spellStart"/>
      <w:r>
        <w:t>диегетическом</w:t>
      </w:r>
      <w:proofErr w:type="spellEnd"/>
      <w:r>
        <w:t xml:space="preserve"> повествовании - </w:t>
      </w:r>
      <w:proofErr w:type="spellStart"/>
      <w:r>
        <w:t>нарратор</w:t>
      </w:r>
      <w:proofErr w:type="spellEnd"/>
      <w:r>
        <w:t xml:space="preserve"> повествует о себе как о 3 лице, называя себя только по имени</w:t>
      </w:r>
      <w:r w:rsidR="00816F21">
        <w:t xml:space="preserve">. </w:t>
      </w:r>
    </w:p>
    <w:p w:rsidR="00995387" w:rsidRDefault="00816F21" w:rsidP="003A6F3F">
      <w:pPr>
        <w:pStyle w:val="a3"/>
        <w:ind w:left="-273" w:right="-143"/>
      </w:pPr>
      <w:r>
        <w:t xml:space="preserve">Крайний случай </w:t>
      </w:r>
      <w:proofErr w:type="spellStart"/>
      <w:r>
        <w:t>диегетического</w:t>
      </w:r>
      <w:proofErr w:type="spellEnd"/>
      <w:r>
        <w:t xml:space="preserve"> </w:t>
      </w:r>
      <w:proofErr w:type="spellStart"/>
      <w:r>
        <w:t>нарратора</w:t>
      </w:r>
      <w:proofErr w:type="spellEnd"/>
      <w:r>
        <w:t xml:space="preserve"> без прямых указаний на его присутствие как в </w:t>
      </w:r>
      <w:proofErr w:type="spellStart"/>
      <w:r>
        <w:t>диегесисе</w:t>
      </w:r>
      <w:proofErr w:type="spellEnd"/>
      <w:r>
        <w:t xml:space="preserve">, так и в </w:t>
      </w:r>
      <w:proofErr w:type="spellStart"/>
      <w:r>
        <w:t>экзегесисе</w:t>
      </w:r>
      <w:proofErr w:type="spellEnd"/>
      <w:r>
        <w:t xml:space="preserve"> представляет собой повествующая инстанция</w:t>
      </w:r>
      <w:r w:rsidR="003A6F3F">
        <w:t>, при которой повествующее «я» воплощено в крайне объективном, техническом взгляде на предметы.</w:t>
      </w:r>
    </w:p>
    <w:p w:rsidR="005365E6" w:rsidRDefault="005365E6" w:rsidP="005365E6">
      <w:pPr>
        <w:pStyle w:val="a3"/>
        <w:ind w:left="-1134" w:right="-143"/>
      </w:pPr>
      <w:r w:rsidRPr="00C57717">
        <w:rPr>
          <w:i/>
        </w:rPr>
        <w:t>Предлагаемое противопоставление «</w:t>
      </w:r>
      <w:proofErr w:type="spellStart"/>
      <w:r w:rsidRPr="00C57717">
        <w:rPr>
          <w:i/>
        </w:rPr>
        <w:t>диегетический</w:t>
      </w:r>
      <w:proofErr w:type="spellEnd"/>
      <w:r w:rsidRPr="00C57717">
        <w:rPr>
          <w:i/>
        </w:rPr>
        <w:t xml:space="preserve"> — </w:t>
      </w:r>
      <w:proofErr w:type="spellStart"/>
      <w:r w:rsidRPr="00C57717">
        <w:rPr>
          <w:i/>
        </w:rPr>
        <w:t>недиегетический</w:t>
      </w:r>
      <w:proofErr w:type="spellEnd"/>
      <w:r w:rsidRPr="00C57717">
        <w:rPr>
          <w:i/>
        </w:rPr>
        <w:t>»</w:t>
      </w:r>
      <w:r>
        <w:t xml:space="preserve"> не совпадает с тремя оппозициями, которые могут показаться с ним сходными:</w:t>
      </w:r>
    </w:p>
    <w:p w:rsidR="005365E6" w:rsidRPr="00C57717" w:rsidRDefault="005365E6" w:rsidP="005365E6">
      <w:pPr>
        <w:pStyle w:val="a3"/>
        <w:numPr>
          <w:ilvl w:val="0"/>
          <w:numId w:val="29"/>
        </w:numPr>
        <w:ind w:left="-567" w:right="-143"/>
        <w:rPr>
          <w:bCs/>
          <w:sz w:val="20"/>
          <w:szCs w:val="20"/>
        </w:rPr>
      </w:pPr>
      <w:r w:rsidRPr="00C57717">
        <w:rPr>
          <w:sz w:val="20"/>
          <w:szCs w:val="20"/>
        </w:rPr>
        <w:t xml:space="preserve">Оно отличается от оппозиции «эксплицитный — имплицитный». </w:t>
      </w:r>
      <w:proofErr w:type="spellStart"/>
      <w:r w:rsidRPr="00C57717">
        <w:rPr>
          <w:sz w:val="20"/>
          <w:szCs w:val="20"/>
        </w:rPr>
        <w:t>Недиегетического</w:t>
      </w:r>
      <w:proofErr w:type="spellEnd"/>
      <w:r w:rsidRPr="00C57717">
        <w:rPr>
          <w:sz w:val="20"/>
          <w:szCs w:val="20"/>
        </w:rPr>
        <w:t xml:space="preserve"> </w:t>
      </w:r>
      <w:proofErr w:type="spellStart"/>
      <w:r w:rsidRPr="00C57717">
        <w:rPr>
          <w:sz w:val="20"/>
          <w:szCs w:val="20"/>
        </w:rPr>
        <w:t>нарратора</w:t>
      </w:r>
      <w:proofErr w:type="spellEnd"/>
      <w:r w:rsidRPr="00C57717">
        <w:rPr>
          <w:sz w:val="20"/>
          <w:szCs w:val="20"/>
        </w:rPr>
        <w:t xml:space="preserve"> не следует отождествлять с «имплицитным»,  </w:t>
      </w:r>
      <w:proofErr w:type="spellStart"/>
      <w:r w:rsidRPr="00C57717">
        <w:rPr>
          <w:sz w:val="20"/>
          <w:szCs w:val="20"/>
        </w:rPr>
        <w:t>диегетический</w:t>
      </w:r>
      <w:proofErr w:type="spellEnd"/>
      <w:r w:rsidRPr="00C57717">
        <w:rPr>
          <w:sz w:val="20"/>
          <w:szCs w:val="20"/>
        </w:rPr>
        <w:t xml:space="preserve"> </w:t>
      </w:r>
      <w:proofErr w:type="spellStart"/>
      <w:r w:rsidRPr="00C57717">
        <w:rPr>
          <w:sz w:val="20"/>
          <w:szCs w:val="20"/>
        </w:rPr>
        <w:t>нарратор</w:t>
      </w:r>
      <w:proofErr w:type="spellEnd"/>
      <w:r w:rsidRPr="00C57717">
        <w:rPr>
          <w:sz w:val="20"/>
          <w:szCs w:val="20"/>
        </w:rPr>
        <w:t xml:space="preserve"> не обязательно эксплицитен.</w:t>
      </w:r>
    </w:p>
    <w:p w:rsidR="005365E6" w:rsidRPr="00C57717" w:rsidRDefault="005365E6" w:rsidP="005365E6">
      <w:pPr>
        <w:pStyle w:val="a3"/>
        <w:numPr>
          <w:ilvl w:val="0"/>
          <w:numId w:val="29"/>
        </w:numPr>
        <w:ind w:left="-567" w:right="-143"/>
        <w:rPr>
          <w:bCs/>
          <w:sz w:val="20"/>
          <w:szCs w:val="20"/>
        </w:rPr>
      </w:pPr>
      <w:r w:rsidRPr="00C57717">
        <w:rPr>
          <w:sz w:val="20"/>
          <w:szCs w:val="20"/>
        </w:rPr>
        <w:t>Противопоставление «</w:t>
      </w:r>
      <w:proofErr w:type="spellStart"/>
      <w:r w:rsidRPr="00C57717">
        <w:rPr>
          <w:sz w:val="20"/>
          <w:szCs w:val="20"/>
        </w:rPr>
        <w:t>диегетический</w:t>
      </w:r>
      <w:proofErr w:type="spellEnd"/>
      <w:r w:rsidRPr="00C57717">
        <w:rPr>
          <w:sz w:val="20"/>
          <w:szCs w:val="20"/>
        </w:rPr>
        <w:t xml:space="preserve"> — </w:t>
      </w:r>
      <w:proofErr w:type="spellStart"/>
      <w:r w:rsidRPr="00C57717">
        <w:rPr>
          <w:sz w:val="20"/>
          <w:szCs w:val="20"/>
        </w:rPr>
        <w:t>недиегетический</w:t>
      </w:r>
      <w:proofErr w:type="spellEnd"/>
      <w:r w:rsidRPr="00C57717">
        <w:rPr>
          <w:sz w:val="20"/>
          <w:szCs w:val="20"/>
        </w:rPr>
        <w:t>» не совпадает с оппозицией «личный — безличный».</w:t>
      </w:r>
    </w:p>
    <w:p w:rsidR="005365E6" w:rsidRPr="00C57717" w:rsidRDefault="005365E6" w:rsidP="005365E6">
      <w:pPr>
        <w:pStyle w:val="a3"/>
        <w:numPr>
          <w:ilvl w:val="0"/>
          <w:numId w:val="29"/>
        </w:numPr>
        <w:ind w:left="-567" w:right="-143"/>
        <w:rPr>
          <w:bCs/>
          <w:sz w:val="20"/>
          <w:szCs w:val="20"/>
        </w:rPr>
      </w:pPr>
      <w:r w:rsidRPr="00C57717">
        <w:rPr>
          <w:sz w:val="20"/>
          <w:szCs w:val="20"/>
        </w:rPr>
        <w:t xml:space="preserve">Различения не затрагивают проблемы точки зрения или перспективы. Смешение участия </w:t>
      </w:r>
      <w:proofErr w:type="spellStart"/>
      <w:r w:rsidRPr="00C57717">
        <w:rPr>
          <w:sz w:val="20"/>
          <w:szCs w:val="20"/>
        </w:rPr>
        <w:t>нарратора</w:t>
      </w:r>
      <w:proofErr w:type="spellEnd"/>
      <w:r w:rsidRPr="00C57717">
        <w:rPr>
          <w:sz w:val="20"/>
          <w:szCs w:val="20"/>
        </w:rPr>
        <w:t xml:space="preserve"> в </w:t>
      </w:r>
      <w:proofErr w:type="spellStart"/>
      <w:r w:rsidRPr="00C57717">
        <w:rPr>
          <w:sz w:val="20"/>
          <w:szCs w:val="20"/>
        </w:rPr>
        <w:t>диегесисе</w:t>
      </w:r>
      <w:proofErr w:type="spellEnd"/>
      <w:r w:rsidRPr="00C57717">
        <w:rPr>
          <w:sz w:val="20"/>
          <w:szCs w:val="20"/>
        </w:rPr>
        <w:t xml:space="preserve"> и точки зрения  является ошибкой.  </w:t>
      </w:r>
    </w:p>
    <w:p w:rsidR="005365E6" w:rsidRDefault="005365E6" w:rsidP="005365E6">
      <w:pPr>
        <w:pStyle w:val="a3"/>
        <w:ind w:left="-567" w:right="-143"/>
        <w:jc w:val="center"/>
        <w:rPr>
          <w:b/>
          <w:bCs/>
        </w:rPr>
      </w:pPr>
      <w:r w:rsidRPr="005365E6">
        <w:rPr>
          <w:b/>
          <w:bCs/>
        </w:rPr>
        <w:t xml:space="preserve">Типы </w:t>
      </w:r>
      <w:proofErr w:type="spellStart"/>
      <w:r w:rsidRPr="005365E6">
        <w:rPr>
          <w:b/>
          <w:bCs/>
        </w:rPr>
        <w:t>диегетического</w:t>
      </w:r>
      <w:proofErr w:type="spellEnd"/>
      <w:r w:rsidRPr="005365E6">
        <w:rPr>
          <w:b/>
          <w:bCs/>
        </w:rPr>
        <w:t xml:space="preserve"> </w:t>
      </w:r>
      <w:proofErr w:type="spellStart"/>
      <w:r w:rsidRPr="005365E6">
        <w:rPr>
          <w:b/>
          <w:bCs/>
        </w:rPr>
        <w:t>нарратора</w:t>
      </w:r>
      <w:proofErr w:type="spellEnd"/>
    </w:p>
    <w:p w:rsidR="005365E6" w:rsidRPr="007E4DB5" w:rsidRDefault="007E4DB5" w:rsidP="007E4DB5">
      <w:pPr>
        <w:pStyle w:val="a3"/>
        <w:numPr>
          <w:ilvl w:val="0"/>
          <w:numId w:val="30"/>
        </w:numPr>
        <w:ind w:left="-993" w:right="-143"/>
        <w:rPr>
          <w:bCs/>
        </w:rPr>
      </w:pPr>
      <w:r>
        <w:t xml:space="preserve">По </w:t>
      </w:r>
      <w:proofErr w:type="spellStart"/>
      <w:r>
        <w:t>Женетту</w:t>
      </w:r>
      <w:proofErr w:type="spellEnd"/>
      <w:r>
        <w:t>: 2 две степени присутствия: повествуемое «я» не может быть заурядным статистом; повествователь может быть либо главным героем, либо наблюдателем и очевидцем</w:t>
      </w:r>
    </w:p>
    <w:p w:rsidR="007E4DB5" w:rsidRPr="00C57717" w:rsidRDefault="007E4DB5" w:rsidP="007E4DB5">
      <w:pPr>
        <w:pStyle w:val="a3"/>
        <w:numPr>
          <w:ilvl w:val="0"/>
          <w:numId w:val="30"/>
        </w:numPr>
        <w:ind w:left="-993" w:right="-143"/>
        <w:rPr>
          <w:bCs/>
          <w:i/>
        </w:rPr>
      </w:pPr>
      <w:r>
        <w:t xml:space="preserve">По </w:t>
      </w:r>
      <w:proofErr w:type="spellStart"/>
      <w:r>
        <w:t>Лансер</w:t>
      </w:r>
      <w:proofErr w:type="spellEnd"/>
      <w:r>
        <w:t xml:space="preserve">: предложила схему, включающую 5 степеней участия в </w:t>
      </w:r>
      <w:proofErr w:type="spellStart"/>
      <w:r>
        <w:t>диегесисе</w:t>
      </w:r>
      <w:proofErr w:type="spellEnd"/>
      <w:r>
        <w:t xml:space="preserve"> и соответствующих отдалений от «</w:t>
      </w:r>
      <w:proofErr w:type="spellStart"/>
      <w:r>
        <w:t>гетеродиегетического</w:t>
      </w:r>
      <w:proofErr w:type="spellEnd"/>
      <w:r>
        <w:t>» (</w:t>
      </w:r>
      <w:proofErr w:type="spellStart"/>
      <w:r>
        <w:t>недиегетического</w:t>
      </w:r>
      <w:proofErr w:type="spellEnd"/>
      <w:r>
        <w:t xml:space="preserve">) </w:t>
      </w:r>
      <w:proofErr w:type="spellStart"/>
      <w:r>
        <w:t>нарратора</w:t>
      </w:r>
      <w:proofErr w:type="spellEnd"/>
      <w:r>
        <w:t xml:space="preserve">. </w:t>
      </w:r>
      <w:r w:rsidRPr="00C57717">
        <w:rPr>
          <w:i/>
        </w:rPr>
        <w:t xml:space="preserve">Подразделяет </w:t>
      </w:r>
      <w:proofErr w:type="spellStart"/>
      <w:r w:rsidRPr="00C57717">
        <w:rPr>
          <w:i/>
        </w:rPr>
        <w:t>диегетического</w:t>
      </w:r>
      <w:proofErr w:type="spellEnd"/>
      <w:r w:rsidRPr="00C57717">
        <w:rPr>
          <w:i/>
        </w:rPr>
        <w:t xml:space="preserve"> </w:t>
      </w:r>
      <w:proofErr w:type="spellStart"/>
      <w:r w:rsidRPr="00C57717">
        <w:rPr>
          <w:i/>
        </w:rPr>
        <w:t>нарратора</w:t>
      </w:r>
      <w:proofErr w:type="spellEnd"/>
      <w:r w:rsidRPr="00C57717">
        <w:rPr>
          <w:i/>
        </w:rPr>
        <w:t xml:space="preserve"> на типы:</w:t>
      </w:r>
    </w:p>
    <w:p w:rsidR="007E4DB5" w:rsidRPr="007E4DB5" w:rsidRDefault="007E4DB5" w:rsidP="001F4FBF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</w:rPr>
      </w:pPr>
      <w:r w:rsidRPr="007E4DB5">
        <w:rPr>
          <w:rFonts w:cstheme="minorHAnsi"/>
          <w:color w:val="000000"/>
        </w:rPr>
        <w:t xml:space="preserve">Непричастный очевидец </w:t>
      </w:r>
      <w:r w:rsidR="001F4FBF">
        <w:rPr>
          <w:rFonts w:cstheme="minorHAnsi"/>
          <w:color w:val="000000"/>
        </w:rPr>
        <w:t>(</w:t>
      </w:r>
      <w:r w:rsidR="001F4FBF">
        <w:t xml:space="preserve">повествуемое «я» </w:t>
      </w:r>
      <w:proofErr w:type="spellStart"/>
      <w:r w:rsidR="001F4FBF">
        <w:t>нарратора</w:t>
      </w:r>
      <w:proofErr w:type="spellEnd"/>
      <w:r w:rsidR="001F4FBF">
        <w:t xml:space="preserve"> «Братьев Карамазовых»)</w:t>
      </w:r>
    </w:p>
    <w:p w:rsidR="007E4DB5" w:rsidRPr="007E4DB5" w:rsidRDefault="007E4DB5" w:rsidP="001F4FBF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</w:rPr>
      </w:pPr>
      <w:r w:rsidRPr="007E4DB5">
        <w:rPr>
          <w:rFonts w:cstheme="minorHAnsi"/>
          <w:color w:val="000000"/>
        </w:rPr>
        <w:t xml:space="preserve">Очевидец-протагонист </w:t>
      </w:r>
      <w:r w:rsidR="001F4FBF">
        <w:rPr>
          <w:rFonts w:cstheme="minorHAnsi"/>
          <w:color w:val="000000"/>
        </w:rPr>
        <w:t>(</w:t>
      </w:r>
      <w:proofErr w:type="spellStart"/>
      <w:r w:rsidR="001F4FBF">
        <w:t>нарратор</w:t>
      </w:r>
      <w:proofErr w:type="spellEnd"/>
      <w:r w:rsidR="001F4FBF">
        <w:t xml:space="preserve"> в «Бесах» — хроникер Антон Лаврентьевич Г-в)</w:t>
      </w:r>
    </w:p>
    <w:p w:rsidR="007E4DB5" w:rsidRPr="007E4DB5" w:rsidRDefault="007E4DB5" w:rsidP="001F4FBF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</w:rPr>
      </w:pPr>
      <w:r w:rsidRPr="007E4DB5">
        <w:rPr>
          <w:rFonts w:cstheme="minorHAnsi"/>
          <w:color w:val="000000"/>
        </w:rPr>
        <w:t xml:space="preserve">Второстепенный персонаж </w:t>
      </w:r>
      <w:r w:rsidR="001F4FBF">
        <w:rPr>
          <w:rFonts w:cstheme="minorHAnsi"/>
          <w:color w:val="000000"/>
        </w:rPr>
        <w:t>(</w:t>
      </w:r>
      <w:proofErr w:type="spellStart"/>
      <w:r w:rsidR="001F4FBF">
        <w:rPr>
          <w:rFonts w:cstheme="minorHAnsi"/>
          <w:color w:val="000000"/>
        </w:rPr>
        <w:t>нарратор</w:t>
      </w:r>
      <w:proofErr w:type="spellEnd"/>
      <w:r w:rsidR="001F4FBF">
        <w:rPr>
          <w:rFonts w:cstheme="minorHAnsi"/>
          <w:color w:val="000000"/>
        </w:rPr>
        <w:t xml:space="preserve"> </w:t>
      </w:r>
      <w:r w:rsidR="001F4FBF">
        <w:t>в главе «Бэла»)</w:t>
      </w:r>
    </w:p>
    <w:p w:rsidR="007E4DB5" w:rsidRPr="007E4DB5" w:rsidRDefault="007E4DB5" w:rsidP="001F4FBF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  <w:color w:val="000000"/>
        </w:rPr>
      </w:pPr>
      <w:r w:rsidRPr="007E4DB5">
        <w:rPr>
          <w:rFonts w:cstheme="minorHAnsi"/>
          <w:color w:val="000000"/>
        </w:rPr>
        <w:t xml:space="preserve">Один из главных персонажей </w:t>
      </w:r>
      <w:r w:rsidR="001F4FBF">
        <w:rPr>
          <w:rFonts w:cstheme="minorHAnsi"/>
          <w:color w:val="000000"/>
        </w:rPr>
        <w:t>(</w:t>
      </w:r>
      <w:r w:rsidR="001F4FBF">
        <w:t>встречается в «Станционном смотрителе» и «Выстреле» Пушкина)</w:t>
      </w:r>
    </w:p>
    <w:p w:rsidR="007E4DB5" w:rsidRPr="00886B72" w:rsidRDefault="007E4DB5" w:rsidP="001F4FBF">
      <w:pPr>
        <w:pStyle w:val="a3"/>
        <w:numPr>
          <w:ilvl w:val="0"/>
          <w:numId w:val="32"/>
        </w:numPr>
        <w:ind w:left="0" w:right="-143" w:hanging="284"/>
        <w:rPr>
          <w:rFonts w:cstheme="minorHAnsi"/>
          <w:bCs/>
        </w:rPr>
      </w:pPr>
      <w:r w:rsidRPr="007E4DB5">
        <w:rPr>
          <w:rFonts w:cstheme="minorHAnsi"/>
          <w:color w:val="000000"/>
        </w:rPr>
        <w:t>Глав</w:t>
      </w:r>
      <w:r w:rsidR="00B824DA">
        <w:rPr>
          <w:rFonts w:cstheme="minorHAnsi"/>
          <w:color w:val="000000"/>
        </w:rPr>
        <w:t>ный герой (</w:t>
      </w:r>
      <w:proofErr w:type="spellStart"/>
      <w:r w:rsidR="00B824DA">
        <w:rPr>
          <w:rFonts w:cstheme="minorHAnsi"/>
          <w:color w:val="000000"/>
        </w:rPr>
        <w:t>нарратор</w:t>
      </w:r>
      <w:proofErr w:type="spellEnd"/>
      <w:r w:rsidR="00B824DA">
        <w:rPr>
          <w:rFonts w:cstheme="minorHAnsi"/>
          <w:color w:val="000000"/>
        </w:rPr>
        <w:t xml:space="preserve">-протагонист - </w:t>
      </w:r>
      <w:r w:rsidR="00B824DA">
        <w:t xml:space="preserve">повествуемое «я» как главный герой, т. е. собственно автобиографический </w:t>
      </w:r>
      <w:proofErr w:type="spellStart"/>
      <w:r w:rsidR="00B824DA">
        <w:t>нарратор</w:t>
      </w:r>
      <w:proofErr w:type="spellEnd"/>
      <w:r w:rsidR="00B824DA">
        <w:t xml:space="preserve">) </w:t>
      </w:r>
      <w:r w:rsidR="001F4FBF">
        <w:rPr>
          <w:rFonts w:cstheme="minorHAnsi"/>
          <w:color w:val="000000"/>
        </w:rPr>
        <w:t xml:space="preserve"> (</w:t>
      </w:r>
      <w:r w:rsidR="00886B72">
        <w:t>«Подросток» Достоевского - Аркадий Долгорукий)</w:t>
      </w:r>
    </w:p>
    <w:p w:rsidR="00886B72" w:rsidRDefault="00886B72" w:rsidP="00886B72">
      <w:pPr>
        <w:pStyle w:val="a3"/>
        <w:ind w:left="-709" w:right="-143"/>
        <w:jc w:val="center"/>
        <w:rPr>
          <w:b/>
          <w:bCs/>
        </w:rPr>
      </w:pPr>
      <w:r w:rsidRPr="00886B72">
        <w:rPr>
          <w:b/>
          <w:bCs/>
        </w:rPr>
        <w:t>Повествующее и повествуемое «я»</w:t>
      </w:r>
    </w:p>
    <w:p w:rsidR="00B824DA" w:rsidRDefault="002E1D0B" w:rsidP="002E1D0B">
      <w:pPr>
        <w:pStyle w:val="a3"/>
        <w:ind w:left="-1134" w:right="-143" w:firstLine="425"/>
      </w:pPr>
      <w:r>
        <w:rPr>
          <w:bCs/>
        </w:rPr>
        <w:t xml:space="preserve">Характеристика </w:t>
      </w:r>
      <w:proofErr w:type="spellStart"/>
      <w:r>
        <w:rPr>
          <w:bCs/>
        </w:rPr>
        <w:t>автобиографического</w:t>
      </w:r>
      <w:r w:rsidR="00B824DA">
        <w:rPr>
          <w:bCs/>
        </w:rPr>
        <w:t>о</w:t>
      </w:r>
      <w:proofErr w:type="spellEnd"/>
      <w:r w:rsidR="00B824DA">
        <w:rPr>
          <w:bCs/>
        </w:rPr>
        <w:t xml:space="preserve"> автора:</w:t>
      </w:r>
      <w:r>
        <w:rPr>
          <w:bCs/>
        </w:rPr>
        <w:t xml:space="preserve"> присутствие </w:t>
      </w:r>
      <w:r>
        <w:t>тенденции</w:t>
      </w:r>
      <w:r w:rsidR="00B824DA">
        <w:t xml:space="preserve"> к некоторой стилизации своего прежнего «я</w:t>
      </w:r>
      <w:r>
        <w:t xml:space="preserve">» - </w:t>
      </w:r>
      <w:r w:rsidR="00B824DA">
        <w:t>часто обнаруживается не в приукрашивании, а в изображении его в мрачных тонах</w:t>
      </w:r>
      <w:r>
        <w:t>.</w:t>
      </w:r>
    </w:p>
    <w:p w:rsidR="002E1D0B" w:rsidRPr="00C57717" w:rsidRDefault="002E1D0B" w:rsidP="002E1D0B">
      <w:pPr>
        <w:pStyle w:val="a3"/>
        <w:ind w:left="-1134" w:right="-143" w:firstLine="425"/>
        <w:rPr>
          <w:i/>
        </w:rPr>
      </w:pPr>
      <w:r w:rsidRPr="00C57717">
        <w:rPr>
          <w:i/>
        </w:rPr>
        <w:t>Под угрозой могут быть:</w:t>
      </w:r>
    </w:p>
    <w:p w:rsidR="002E1D0B" w:rsidRPr="002E1D0B" w:rsidRDefault="002E1D0B" w:rsidP="002E1D0B">
      <w:pPr>
        <w:pStyle w:val="a3"/>
        <w:numPr>
          <w:ilvl w:val="0"/>
          <w:numId w:val="34"/>
        </w:numPr>
        <w:ind w:right="-143"/>
        <w:rPr>
          <w:bCs/>
        </w:rPr>
      </w:pPr>
      <w:r>
        <w:lastRenderedPageBreak/>
        <w:t>Идентификация повествующего и повествуемого «я». В. Кайзер констатирует: «</w:t>
      </w:r>
      <w:proofErr w:type="spellStart"/>
      <w:r>
        <w:t>нарратор</w:t>
      </w:r>
      <w:proofErr w:type="spellEnd"/>
      <w:r>
        <w:t xml:space="preserve"> от 1 лица не является прямым продолжением повествуемой фигуры». На смену ограниченному в своем знании </w:t>
      </w:r>
      <w:proofErr w:type="spellStart"/>
      <w:r>
        <w:t>диегетическому</w:t>
      </w:r>
      <w:proofErr w:type="spellEnd"/>
      <w:r>
        <w:t xml:space="preserve"> </w:t>
      </w:r>
      <w:proofErr w:type="spellStart"/>
      <w:r>
        <w:t>нарратору</w:t>
      </w:r>
      <w:proofErr w:type="spellEnd"/>
      <w:r>
        <w:t xml:space="preserve"> может приходить всеведущий </w:t>
      </w:r>
      <w:proofErr w:type="spellStart"/>
      <w:r>
        <w:t>недиегетический</w:t>
      </w:r>
      <w:proofErr w:type="spellEnd"/>
      <w:r>
        <w:t xml:space="preserve"> </w:t>
      </w:r>
      <w:proofErr w:type="spellStart"/>
      <w:r>
        <w:t>нарратор</w:t>
      </w:r>
      <w:proofErr w:type="spellEnd"/>
      <w:r>
        <w:t>. С изменением взглядов на мир прочное, единое «я» подвергается разложению. Повествующее «я» может относиться к повествуемому «я» как к постороннему человеку.</w:t>
      </w:r>
    </w:p>
    <w:p w:rsidR="002E1D0B" w:rsidRPr="0036392F" w:rsidRDefault="002E1D0B" w:rsidP="002E1D0B">
      <w:pPr>
        <w:pStyle w:val="a3"/>
        <w:numPr>
          <w:ilvl w:val="0"/>
          <w:numId w:val="34"/>
        </w:numPr>
        <w:ind w:right="-143"/>
        <w:rPr>
          <w:bCs/>
        </w:rPr>
      </w:pPr>
      <w:r>
        <w:t xml:space="preserve">Единство повествующего и повествуемого «я». Во многих </w:t>
      </w:r>
      <w:proofErr w:type="spellStart"/>
      <w:r>
        <w:t>диегетических</w:t>
      </w:r>
      <w:proofErr w:type="spellEnd"/>
      <w:r>
        <w:t xml:space="preserve"> нарративах наблюдается выход повествующего «я» за границы компетентности повествуемого «я»/за пределы компетентности человека (</w:t>
      </w:r>
      <w:proofErr w:type="spellStart"/>
      <w:r>
        <w:t>нарратор</w:t>
      </w:r>
      <w:proofErr w:type="spellEnd"/>
      <w:r>
        <w:t xml:space="preserve"> рассказывает больше, чем позволяет </w:t>
      </w:r>
      <w:proofErr w:type="spellStart"/>
      <w:r>
        <w:t>диегетическая</w:t>
      </w:r>
      <w:proofErr w:type="spellEnd"/>
      <w:r>
        <w:t xml:space="preserve"> мотивировка).</w:t>
      </w:r>
    </w:p>
    <w:p w:rsidR="0036392F" w:rsidRDefault="0036392F" w:rsidP="0036392F">
      <w:pPr>
        <w:pStyle w:val="a3"/>
        <w:ind w:left="-1134" w:right="-143"/>
      </w:pPr>
      <w:r>
        <w:t xml:space="preserve">Необходимо рассматривать повествующее и повествуемое «я» как две </w:t>
      </w:r>
      <w:r w:rsidRPr="00C57717">
        <w:rPr>
          <w:i/>
        </w:rPr>
        <w:t>функционально различаемые инстанции</w:t>
      </w:r>
      <w:r>
        <w:t xml:space="preserve">: </w:t>
      </w:r>
      <w:proofErr w:type="spellStart"/>
      <w:r>
        <w:t>нарратора</w:t>
      </w:r>
      <w:proofErr w:type="spellEnd"/>
      <w:r>
        <w:t xml:space="preserve"> и персонажа.</w:t>
      </w:r>
    </w:p>
    <w:p w:rsidR="004662BB" w:rsidRDefault="004662BB" w:rsidP="004662BB">
      <w:pPr>
        <w:pStyle w:val="a3"/>
        <w:numPr>
          <w:ilvl w:val="0"/>
          <w:numId w:val="8"/>
        </w:numPr>
        <w:ind w:right="-143"/>
        <w:jc w:val="center"/>
        <w:rPr>
          <w:b/>
          <w:bCs/>
        </w:rPr>
      </w:pPr>
      <w:r w:rsidRPr="004662BB">
        <w:rPr>
          <w:b/>
          <w:bCs/>
        </w:rPr>
        <w:t>Фиктивный читатель (</w:t>
      </w:r>
      <w:proofErr w:type="spellStart"/>
      <w:r w:rsidRPr="004662BB">
        <w:rPr>
          <w:b/>
          <w:bCs/>
        </w:rPr>
        <w:t>наррататор</w:t>
      </w:r>
      <w:proofErr w:type="spellEnd"/>
      <w:r w:rsidRPr="004662BB">
        <w:rPr>
          <w:b/>
          <w:bCs/>
        </w:rPr>
        <w:t>)</w:t>
      </w:r>
    </w:p>
    <w:p w:rsidR="004662BB" w:rsidRPr="004662BB" w:rsidRDefault="004662BB" w:rsidP="004662BB">
      <w:pPr>
        <w:pStyle w:val="a3"/>
        <w:ind w:left="-1276" w:right="-1"/>
        <w:rPr>
          <w:bCs/>
        </w:rPr>
      </w:pPr>
      <w:r>
        <w:t xml:space="preserve">— адресат фиктивного </w:t>
      </w:r>
      <w:proofErr w:type="spellStart"/>
      <w:r>
        <w:t>нарратора</w:t>
      </w:r>
      <w:proofErr w:type="spellEnd"/>
      <w:r>
        <w:t xml:space="preserve">, инстанция, к которой </w:t>
      </w:r>
      <w:proofErr w:type="spellStart"/>
      <w:r>
        <w:t>нарратор</w:t>
      </w:r>
      <w:proofErr w:type="spellEnd"/>
      <w:r>
        <w:t xml:space="preserve"> обращает рассказ (подразумеваемый образ адресата).</w:t>
      </w:r>
    </w:p>
    <w:p w:rsidR="002E1D0B" w:rsidRDefault="004662BB" w:rsidP="004662BB">
      <w:pPr>
        <w:pStyle w:val="a3"/>
        <w:ind w:left="-273" w:right="-143"/>
        <w:jc w:val="center"/>
        <w:rPr>
          <w:b/>
          <w:bCs/>
        </w:rPr>
      </w:pPr>
      <w:r w:rsidRPr="004662BB">
        <w:rPr>
          <w:b/>
          <w:bCs/>
        </w:rPr>
        <w:t>Фиктивный адресат и фиктивный реципиент</w:t>
      </w:r>
    </w:p>
    <w:p w:rsidR="004662BB" w:rsidRDefault="004662BB" w:rsidP="00C57717">
      <w:pPr>
        <w:pStyle w:val="a3"/>
        <w:ind w:left="-1276" w:right="-426" w:firstLine="425"/>
        <w:rPr>
          <w:iCs/>
        </w:rPr>
      </w:pPr>
      <w:r w:rsidRPr="00C57717">
        <w:rPr>
          <w:i/>
        </w:rPr>
        <w:t xml:space="preserve">Фиктивный адресат является всегда проекцией </w:t>
      </w:r>
      <w:proofErr w:type="spellStart"/>
      <w:r w:rsidRPr="00C57717">
        <w:rPr>
          <w:i/>
        </w:rPr>
        <w:t>нарратора</w:t>
      </w:r>
      <w:proofErr w:type="spellEnd"/>
      <w:r>
        <w:t xml:space="preserve">. Фиктивный реципиент может существовать только тогда, когда вторичный </w:t>
      </w:r>
      <w:proofErr w:type="spellStart"/>
      <w:r>
        <w:t>нарратор</w:t>
      </w:r>
      <w:proofErr w:type="spellEnd"/>
      <w:r>
        <w:t xml:space="preserve"> обращается к читателю/слушателю, фигурирующему как читающий/слушающий персонаж в первичной, обрамляющей истории. Однако вторичный </w:t>
      </w:r>
      <w:proofErr w:type="spellStart"/>
      <w:r>
        <w:t>наррататор</w:t>
      </w:r>
      <w:proofErr w:type="spellEnd"/>
      <w:r>
        <w:t xml:space="preserve"> может совпадать с этим реципиентом (персонажем первичной истории) только </w:t>
      </w:r>
      <w:r w:rsidRPr="004662BB">
        <w:rPr>
          <w:iCs/>
        </w:rPr>
        <w:t>материально</w:t>
      </w:r>
      <w:r>
        <w:rPr>
          <w:iCs/>
        </w:rPr>
        <w:t>.</w:t>
      </w:r>
    </w:p>
    <w:p w:rsidR="004662BB" w:rsidRDefault="004662BB" w:rsidP="00C57717">
      <w:pPr>
        <w:pStyle w:val="a3"/>
        <w:ind w:left="-1276" w:right="-426" w:firstLine="425"/>
      </w:pPr>
      <w:r>
        <w:t xml:space="preserve">Если </w:t>
      </w:r>
      <w:proofErr w:type="spellStart"/>
      <w:r>
        <w:t>нарратор</w:t>
      </w:r>
      <w:proofErr w:type="spellEnd"/>
      <w:r>
        <w:t xml:space="preserve"> ведет диалог с </w:t>
      </w:r>
      <w:proofErr w:type="spellStart"/>
      <w:r>
        <w:t>наррататором</w:t>
      </w:r>
      <w:proofErr w:type="spellEnd"/>
      <w:r>
        <w:t>, то важно, является ли собеседник воображаемым слушателем (</w:t>
      </w:r>
      <w:proofErr w:type="spellStart"/>
      <w:r>
        <w:t>диалогизированный</w:t>
      </w:r>
      <w:proofErr w:type="spellEnd"/>
      <w:r>
        <w:t xml:space="preserve"> монолог) или предстает как независимый, персонаж первичной истории (подлинный диалог). </w:t>
      </w:r>
    </w:p>
    <w:p w:rsidR="004C7D3D" w:rsidRDefault="004C7D3D" w:rsidP="004C7D3D">
      <w:pPr>
        <w:pStyle w:val="a3"/>
        <w:ind w:left="-1276" w:right="-143" w:firstLine="425"/>
        <w:jc w:val="center"/>
        <w:rPr>
          <w:b/>
          <w:bCs/>
        </w:rPr>
      </w:pPr>
      <w:r w:rsidRPr="004C7D3D">
        <w:rPr>
          <w:b/>
          <w:bCs/>
        </w:rPr>
        <w:t>Фиктивный и абстрактный читатель</w:t>
      </w:r>
    </w:p>
    <w:p w:rsidR="004C7D3D" w:rsidRDefault="004C7D3D" w:rsidP="004C7D3D">
      <w:pPr>
        <w:pStyle w:val="a3"/>
        <w:ind w:left="-1276" w:right="-143"/>
      </w:pPr>
      <w:r>
        <w:rPr>
          <w:bCs/>
        </w:rPr>
        <w:t xml:space="preserve">Подходы к </w:t>
      </w:r>
      <w:r>
        <w:t>исследованию образа фиктивного читателя:</w:t>
      </w:r>
    </w:p>
    <w:p w:rsidR="004C7D3D" w:rsidRPr="004C7D3D" w:rsidRDefault="004C7D3D" w:rsidP="004C7D3D">
      <w:pPr>
        <w:pStyle w:val="a3"/>
        <w:numPr>
          <w:ilvl w:val="0"/>
          <w:numId w:val="35"/>
        </w:numPr>
        <w:ind w:right="-143"/>
        <w:rPr>
          <w:bCs/>
        </w:rPr>
      </w:pPr>
      <w:r>
        <w:t xml:space="preserve">М. </w:t>
      </w:r>
      <w:proofErr w:type="spellStart"/>
      <w:r>
        <w:t>Ясиньскаяпроводит</w:t>
      </w:r>
      <w:proofErr w:type="spellEnd"/>
      <w:r>
        <w:t xml:space="preserve"> различение между «реальным читателем» (соответствует конкретному читателю) и «эпическим читателем» (соответствует фиктивному читателю).</w:t>
      </w:r>
    </w:p>
    <w:p w:rsidR="004C7D3D" w:rsidRPr="005F16B1" w:rsidRDefault="005F16B1" w:rsidP="005F16B1">
      <w:pPr>
        <w:pStyle w:val="a3"/>
        <w:numPr>
          <w:ilvl w:val="0"/>
          <w:numId w:val="35"/>
        </w:numPr>
        <w:ind w:right="-426"/>
        <w:rPr>
          <w:bCs/>
        </w:rPr>
      </w:pPr>
      <w:r>
        <w:t xml:space="preserve">М. </w:t>
      </w:r>
      <w:proofErr w:type="spellStart"/>
      <w:r>
        <w:t>Гловиньский</w:t>
      </w:r>
      <w:proofErr w:type="spellEnd"/>
      <w:r>
        <w:t xml:space="preserve"> сделал шаг вперед к различению абстрактного и фиктивного читателя, </w:t>
      </w:r>
      <w:proofErr w:type="spellStart"/>
      <w:r>
        <w:t>противопоставившив</w:t>
      </w:r>
      <w:proofErr w:type="spellEnd"/>
      <w:r w:rsidR="004C7D3D">
        <w:t xml:space="preserve"> «реципиента в широком смысле» и «реципиента в узком смысле».</w:t>
      </w:r>
    </w:p>
    <w:p w:rsidR="005F16B1" w:rsidRPr="00D6647E" w:rsidRDefault="005F16B1" w:rsidP="005F16B1">
      <w:pPr>
        <w:pStyle w:val="a3"/>
        <w:numPr>
          <w:ilvl w:val="0"/>
          <w:numId w:val="35"/>
        </w:numPr>
        <w:ind w:right="-426"/>
        <w:rPr>
          <w:bCs/>
        </w:rPr>
      </w:pPr>
      <w:r>
        <w:t xml:space="preserve">А. </w:t>
      </w:r>
      <w:proofErr w:type="spellStart"/>
      <w:r>
        <w:t>Окопиень-Славиньска</w:t>
      </w:r>
      <w:proofErr w:type="spellEnd"/>
      <w:r>
        <w:t xml:space="preserve"> противопоставляет «адресанту произведения» — «реципиента произведения»</w:t>
      </w:r>
      <w:r>
        <w:rPr>
          <w:i/>
          <w:iCs/>
        </w:rPr>
        <w:t xml:space="preserve">, </w:t>
      </w:r>
      <w:r>
        <w:t>отождествляемого с «идеальным читателем»</w:t>
      </w:r>
      <w:r>
        <w:rPr>
          <w:i/>
          <w:iCs/>
        </w:rPr>
        <w:t xml:space="preserve">, </w:t>
      </w:r>
      <w:r>
        <w:t>«субъекту произведения» — «адресата произведения»</w:t>
      </w:r>
      <w:r>
        <w:rPr>
          <w:i/>
          <w:iCs/>
        </w:rPr>
        <w:t xml:space="preserve"> </w:t>
      </w:r>
      <w:r>
        <w:t>и «</w:t>
      </w:r>
      <w:proofErr w:type="spellStart"/>
      <w:r>
        <w:t>нарратору</w:t>
      </w:r>
      <w:proofErr w:type="spellEnd"/>
      <w:r>
        <w:t xml:space="preserve">» — «адресата </w:t>
      </w:r>
      <w:proofErr w:type="spellStart"/>
      <w:r>
        <w:t>наррации</w:t>
      </w:r>
      <w:proofErr w:type="spellEnd"/>
      <w:r>
        <w:t>»</w:t>
      </w:r>
    </w:p>
    <w:p w:rsidR="00D6647E" w:rsidRPr="002C1DE9" w:rsidRDefault="00D6647E" w:rsidP="005F16B1">
      <w:pPr>
        <w:pStyle w:val="a3"/>
        <w:numPr>
          <w:ilvl w:val="0"/>
          <w:numId w:val="35"/>
        </w:numPr>
        <w:ind w:right="-426"/>
        <w:rPr>
          <w:bCs/>
        </w:rPr>
      </w:pPr>
      <w:r>
        <w:t xml:space="preserve">Ж. </w:t>
      </w:r>
      <w:proofErr w:type="spellStart"/>
      <w:r>
        <w:t>Женетт</w:t>
      </w:r>
      <w:proofErr w:type="spellEnd"/>
      <w:r>
        <w:t xml:space="preserve"> и Ш. </w:t>
      </w:r>
      <w:proofErr w:type="spellStart"/>
      <w:r>
        <w:t>Риммон</w:t>
      </w:r>
      <w:proofErr w:type="spellEnd"/>
      <w:r>
        <w:t xml:space="preserve"> «</w:t>
      </w:r>
      <w:proofErr w:type="spellStart"/>
      <w:r>
        <w:t>экстрадиегетического</w:t>
      </w:r>
      <w:proofErr w:type="spellEnd"/>
      <w:r>
        <w:t xml:space="preserve"> </w:t>
      </w:r>
      <w:proofErr w:type="spellStart"/>
      <w:r>
        <w:t>наррататора</w:t>
      </w:r>
      <w:proofErr w:type="spellEnd"/>
      <w:r>
        <w:t>» отождествляют с «виртуальным»/«имплицитным» читателем</w:t>
      </w:r>
      <w:r w:rsidR="00F55FC6">
        <w:t xml:space="preserve"> (считают это экономным). </w:t>
      </w:r>
      <w:r w:rsidR="002C1DE9">
        <w:t>М. Бал называет проведенное Шмидом разделение между абстрактным и фиктивным читателем «</w:t>
      </w:r>
      <w:proofErr w:type="spellStart"/>
      <w:r w:rsidR="002C1DE9">
        <w:t>семиотически</w:t>
      </w:r>
      <w:proofErr w:type="spellEnd"/>
      <w:r w:rsidR="002C1DE9">
        <w:t xml:space="preserve"> незначительным» - объявляет, что «в таком дублировании нет необходимости».</w:t>
      </w:r>
    </w:p>
    <w:p w:rsidR="005532F8" w:rsidRDefault="002C1DE9" w:rsidP="002C1DE9">
      <w:pPr>
        <w:pStyle w:val="a3"/>
        <w:ind w:left="-1134" w:right="-426"/>
        <w:rPr>
          <w:iCs/>
        </w:rPr>
      </w:pPr>
      <w:r>
        <w:t xml:space="preserve">Абстрактный читатель — это предполагаемый адресат или идеальный реципиент </w:t>
      </w:r>
      <w:r w:rsidRPr="002C1DE9">
        <w:rPr>
          <w:iCs/>
        </w:rPr>
        <w:t>автора</w:t>
      </w:r>
      <w:r>
        <w:rPr>
          <w:i/>
          <w:iCs/>
        </w:rPr>
        <w:t xml:space="preserve">, </w:t>
      </w:r>
      <w:r>
        <w:t xml:space="preserve">фиктивный читатель — адресат или идеальный реципиент (читатель или слушатель) </w:t>
      </w:r>
      <w:proofErr w:type="spellStart"/>
      <w:r w:rsidRPr="002C1DE9">
        <w:rPr>
          <w:iCs/>
        </w:rPr>
        <w:t>нарратора</w:t>
      </w:r>
      <w:proofErr w:type="spellEnd"/>
      <w:r w:rsidRPr="002C1DE9">
        <w:rPr>
          <w:iCs/>
        </w:rPr>
        <w:t>.</w:t>
      </w:r>
      <w:r w:rsidR="005532F8">
        <w:rPr>
          <w:iCs/>
        </w:rPr>
        <w:t xml:space="preserve"> </w:t>
      </w:r>
    </w:p>
    <w:p w:rsidR="002C1DE9" w:rsidRDefault="005532F8" w:rsidP="002C1DE9">
      <w:pPr>
        <w:pStyle w:val="a3"/>
        <w:ind w:left="-1134" w:right="-426"/>
      </w:pPr>
      <w:proofErr w:type="spellStart"/>
      <w:r>
        <w:t>Внутритекстовых</w:t>
      </w:r>
      <w:proofErr w:type="spellEnd"/>
      <w:r>
        <w:t xml:space="preserve"> читателей иногда называют «ролями», в которые конкретный читатель может/должен входить. Но абстрактный читатель задуман произведением как зритель/слушатель.</w:t>
      </w:r>
    </w:p>
    <w:p w:rsidR="005532F8" w:rsidRDefault="005532F8" w:rsidP="005532F8">
      <w:pPr>
        <w:pStyle w:val="a3"/>
        <w:ind w:left="-1134" w:right="-426"/>
        <w:jc w:val="center"/>
        <w:rPr>
          <w:b/>
          <w:bCs/>
        </w:rPr>
      </w:pPr>
      <w:r w:rsidRPr="005532F8">
        <w:rPr>
          <w:b/>
          <w:bCs/>
        </w:rPr>
        <w:t>Эксплицитное и имплицитное изображение фиктивного читателя</w:t>
      </w:r>
    </w:p>
    <w:p w:rsidR="005532F8" w:rsidRPr="00C57717" w:rsidRDefault="007452B0" w:rsidP="005532F8">
      <w:pPr>
        <w:pStyle w:val="a3"/>
        <w:ind w:left="-1134" w:right="-426"/>
        <w:rPr>
          <w:bCs/>
          <w:i/>
        </w:rPr>
      </w:pPr>
      <w:r w:rsidRPr="00C57717">
        <w:rPr>
          <w:bCs/>
          <w:i/>
        </w:rPr>
        <w:t xml:space="preserve">Изображение </w:t>
      </w:r>
      <w:proofErr w:type="spellStart"/>
      <w:r w:rsidRPr="00C57717">
        <w:rPr>
          <w:bCs/>
          <w:i/>
        </w:rPr>
        <w:t>наррататора</w:t>
      </w:r>
      <w:proofErr w:type="spellEnd"/>
      <w:r w:rsidRPr="00C57717">
        <w:rPr>
          <w:bCs/>
          <w:i/>
        </w:rPr>
        <w:t>:</w:t>
      </w:r>
    </w:p>
    <w:p w:rsidR="007452B0" w:rsidRDefault="007452B0" w:rsidP="007452B0">
      <w:pPr>
        <w:pStyle w:val="a3"/>
        <w:numPr>
          <w:ilvl w:val="0"/>
          <w:numId w:val="36"/>
        </w:numPr>
        <w:ind w:right="-426"/>
        <w:rPr>
          <w:bCs/>
        </w:rPr>
      </w:pPr>
      <w:proofErr w:type="spellStart"/>
      <w:r>
        <w:rPr>
          <w:bCs/>
        </w:rPr>
        <w:t>Эксплицидно</w:t>
      </w:r>
      <w:proofErr w:type="spellEnd"/>
      <w:r>
        <w:rPr>
          <w:bCs/>
        </w:rPr>
        <w:t xml:space="preserve"> (с </w:t>
      </w:r>
      <w:r>
        <w:t>помощью грамматических форм второго лица/известных формул обращения, как «почтенный читатель» и пр.</w:t>
      </w:r>
      <w:r w:rsidR="00013944">
        <w:t xml:space="preserve"> - образ читателя может наделяться конкретными чертами. Нередко </w:t>
      </w:r>
      <w:proofErr w:type="spellStart"/>
      <w:r w:rsidR="00013944">
        <w:t>нарратор</w:t>
      </w:r>
      <w:proofErr w:type="spellEnd"/>
      <w:r w:rsidR="00013944">
        <w:t xml:space="preserve"> употребляет 1 лицо мн. числа, чтобы подчеркнуть общность среды с адресатом</w:t>
      </w:r>
      <w:r>
        <w:t>)</w:t>
      </w:r>
    </w:p>
    <w:p w:rsidR="00013944" w:rsidRPr="00013944" w:rsidRDefault="007452B0" w:rsidP="00013944">
      <w:pPr>
        <w:pStyle w:val="a3"/>
        <w:numPr>
          <w:ilvl w:val="0"/>
          <w:numId w:val="36"/>
        </w:numPr>
        <w:ind w:right="-426"/>
        <w:rPr>
          <w:bCs/>
        </w:rPr>
      </w:pPr>
      <w:proofErr w:type="spellStart"/>
      <w:r>
        <w:rPr>
          <w:bCs/>
        </w:rPr>
        <w:t>Имплицидно</w:t>
      </w:r>
      <w:proofErr w:type="spellEnd"/>
      <w:r>
        <w:rPr>
          <w:bCs/>
        </w:rPr>
        <w:t xml:space="preserve"> (</w:t>
      </w:r>
      <w:r w:rsidR="00013944">
        <w:t xml:space="preserve">оперирует теми же </w:t>
      </w:r>
      <w:proofErr w:type="spellStart"/>
      <w:r w:rsidR="00013944">
        <w:t>индициальными</w:t>
      </w:r>
      <w:proofErr w:type="spellEnd"/>
      <w:r w:rsidR="00013944">
        <w:t xml:space="preserve"> знаками и основывается на той же экспрессивной функции). Изображение </w:t>
      </w:r>
      <w:proofErr w:type="spellStart"/>
      <w:r w:rsidR="00013944">
        <w:t>наррататора</w:t>
      </w:r>
      <w:proofErr w:type="spellEnd"/>
      <w:r w:rsidR="00013944">
        <w:t xml:space="preserve"> надстраивается над изображением </w:t>
      </w:r>
      <w:proofErr w:type="spellStart"/>
      <w:r w:rsidR="00013944">
        <w:t>нарратора</w:t>
      </w:r>
      <w:proofErr w:type="spellEnd"/>
      <w:r w:rsidR="00013944">
        <w:t xml:space="preserve">. Чем более выявлен </w:t>
      </w:r>
      <w:proofErr w:type="spellStart"/>
      <w:r w:rsidR="00013944">
        <w:t>нарратор</w:t>
      </w:r>
      <w:proofErr w:type="spellEnd"/>
      <w:r w:rsidR="00013944">
        <w:t xml:space="preserve">, тем сильнее он способен вызвать определенное представление об адресате. Но присутствие явного </w:t>
      </w:r>
      <w:proofErr w:type="spellStart"/>
      <w:r w:rsidR="00013944">
        <w:t>нарратора</w:t>
      </w:r>
      <w:proofErr w:type="spellEnd"/>
      <w:r w:rsidR="00013944">
        <w:t xml:space="preserve"> еще не подразумевает присутствие </w:t>
      </w:r>
      <w:proofErr w:type="spellStart"/>
      <w:r w:rsidR="00013944">
        <w:t>наррататора</w:t>
      </w:r>
      <w:proofErr w:type="spellEnd"/>
      <w:r w:rsidR="00013944">
        <w:t xml:space="preserve"> в той же степени явного, как и он сам. </w:t>
      </w:r>
    </w:p>
    <w:p w:rsidR="00013944" w:rsidRDefault="00013944" w:rsidP="00013944">
      <w:pPr>
        <w:pStyle w:val="a3"/>
        <w:ind w:left="-1134" w:right="-426"/>
      </w:pPr>
      <w:r>
        <w:t xml:space="preserve">В каждом нарративе имеется фиктивный читатель. </w:t>
      </w:r>
    </w:p>
    <w:p w:rsidR="00013944" w:rsidRDefault="00013944" w:rsidP="00013944">
      <w:pPr>
        <w:pStyle w:val="a3"/>
        <w:ind w:left="-1134" w:right="-426"/>
      </w:pPr>
      <w:r w:rsidRPr="00C57717">
        <w:rPr>
          <w:i/>
        </w:rPr>
        <w:t xml:space="preserve">Акты, свойственные обозначению </w:t>
      </w:r>
      <w:proofErr w:type="spellStart"/>
      <w:r w:rsidRPr="00C57717">
        <w:rPr>
          <w:i/>
        </w:rPr>
        <w:t>наррататора</w:t>
      </w:r>
      <w:proofErr w:type="spellEnd"/>
      <w:r>
        <w:t>:</w:t>
      </w:r>
    </w:p>
    <w:p w:rsidR="00013944" w:rsidRPr="00C57717" w:rsidRDefault="00013944" w:rsidP="00CE7C31">
      <w:pPr>
        <w:pStyle w:val="a3"/>
        <w:numPr>
          <w:ilvl w:val="0"/>
          <w:numId w:val="37"/>
        </w:numPr>
        <w:ind w:left="-1134" w:right="-426" w:hanging="284"/>
        <w:rPr>
          <w:bCs/>
          <w:i/>
        </w:rPr>
      </w:pPr>
      <w:r w:rsidRPr="00C57717">
        <w:rPr>
          <w:bCs/>
          <w:i/>
        </w:rPr>
        <w:t>Апелляция:</w:t>
      </w:r>
    </w:p>
    <w:p w:rsidR="00013944" w:rsidRPr="00013944" w:rsidRDefault="00013944" w:rsidP="00CE7C31">
      <w:pPr>
        <w:pStyle w:val="a3"/>
        <w:numPr>
          <w:ilvl w:val="0"/>
          <w:numId w:val="38"/>
        </w:numPr>
        <w:ind w:left="-426" w:right="-426"/>
        <w:rPr>
          <w:bCs/>
        </w:rPr>
      </w:pPr>
      <w:r>
        <w:t xml:space="preserve">имплицитно выраженный призыв к адресату занять определенную позицию по отношению к </w:t>
      </w:r>
      <w:proofErr w:type="spellStart"/>
      <w:r>
        <w:t>нарратору</w:t>
      </w:r>
      <w:proofErr w:type="spellEnd"/>
      <w:r>
        <w:t>, к его рассказу, к повествуемому миру или отдельным его персонажам</w:t>
      </w:r>
    </w:p>
    <w:p w:rsidR="00013944" w:rsidRPr="00013944" w:rsidRDefault="00013944" w:rsidP="00CE7C31">
      <w:pPr>
        <w:pStyle w:val="a3"/>
        <w:numPr>
          <w:ilvl w:val="0"/>
          <w:numId w:val="38"/>
        </w:numPr>
        <w:ind w:left="-426" w:right="-426"/>
        <w:rPr>
          <w:bCs/>
        </w:rPr>
      </w:pPr>
      <w:r>
        <w:t>способ обозначения присутствия адресата</w:t>
      </w:r>
    </w:p>
    <w:p w:rsidR="00013944" w:rsidRDefault="00013944" w:rsidP="00CE7C31">
      <w:pPr>
        <w:pStyle w:val="a3"/>
        <w:numPr>
          <w:ilvl w:val="0"/>
          <w:numId w:val="38"/>
        </w:numPr>
        <w:ind w:left="-426" w:right="-426"/>
        <w:rPr>
          <w:bCs/>
        </w:rPr>
      </w:pPr>
      <w:r>
        <w:lastRenderedPageBreak/>
        <w:t xml:space="preserve">никогда не становится </w:t>
      </w:r>
      <w:proofErr w:type="spellStart"/>
      <w:r>
        <w:t>нулевой,выполняет</w:t>
      </w:r>
      <w:proofErr w:type="spellEnd"/>
      <w:r>
        <w:t xml:space="preserve"> </w:t>
      </w:r>
      <w:proofErr w:type="spellStart"/>
      <w:r>
        <w:t>импрессивную</w:t>
      </w:r>
      <w:proofErr w:type="spellEnd"/>
      <w:r>
        <w:t xml:space="preserve"> функцию</w:t>
      </w:r>
    </w:p>
    <w:p w:rsidR="00013944" w:rsidRPr="00244A67" w:rsidRDefault="00013944" w:rsidP="00CE7C31">
      <w:pPr>
        <w:pStyle w:val="a3"/>
        <w:numPr>
          <w:ilvl w:val="0"/>
          <w:numId w:val="37"/>
        </w:numPr>
        <w:ind w:left="-993" w:right="-426"/>
        <w:rPr>
          <w:bCs/>
          <w:i/>
        </w:rPr>
      </w:pPr>
      <w:r w:rsidRPr="00244A67">
        <w:rPr>
          <w:bCs/>
          <w:i/>
        </w:rPr>
        <w:t>Ориентировка</w:t>
      </w:r>
      <w:r w:rsidR="00CE7C31" w:rsidRPr="00244A67">
        <w:rPr>
          <w:bCs/>
          <w:i/>
        </w:rPr>
        <w:t>:</w:t>
      </w:r>
    </w:p>
    <w:p w:rsidR="00CE7C31" w:rsidRPr="00CE7C31" w:rsidRDefault="00CE7C31" w:rsidP="00CE7C31">
      <w:pPr>
        <w:pStyle w:val="a3"/>
        <w:numPr>
          <w:ilvl w:val="0"/>
          <w:numId w:val="39"/>
        </w:numPr>
        <w:ind w:left="-426" w:right="-426"/>
        <w:rPr>
          <w:bCs/>
        </w:rPr>
      </w:pPr>
      <w:r>
        <w:t xml:space="preserve">установка </w:t>
      </w:r>
      <w:proofErr w:type="spellStart"/>
      <w:r>
        <w:t>нарратора</w:t>
      </w:r>
      <w:proofErr w:type="spellEnd"/>
      <w:r>
        <w:t xml:space="preserve"> на адресата, без которой не может существовать сколь-нибудь понятного сообщения</w:t>
      </w:r>
    </w:p>
    <w:p w:rsidR="00CE7C31" w:rsidRPr="00CE7C31" w:rsidRDefault="00CE7C31" w:rsidP="00CE7C31">
      <w:pPr>
        <w:pStyle w:val="a3"/>
        <w:numPr>
          <w:ilvl w:val="0"/>
          <w:numId w:val="39"/>
        </w:numPr>
        <w:ind w:left="-426" w:right="-426"/>
        <w:rPr>
          <w:bCs/>
        </w:rPr>
      </w:pPr>
      <w:r>
        <w:t>влияет на способ изложения</w:t>
      </w:r>
    </w:p>
    <w:p w:rsidR="00CE7C31" w:rsidRPr="00CE7C31" w:rsidRDefault="00CE7C31" w:rsidP="00CE7C31">
      <w:pPr>
        <w:pStyle w:val="a3"/>
        <w:numPr>
          <w:ilvl w:val="0"/>
          <w:numId w:val="39"/>
        </w:numPr>
        <w:ind w:left="-426" w:right="-426"/>
        <w:rPr>
          <w:bCs/>
        </w:rPr>
      </w:pPr>
      <w:r>
        <w:t xml:space="preserve">относится к предполагаемым </w:t>
      </w:r>
      <w:r w:rsidRPr="00CE7C31">
        <w:rPr>
          <w:iCs/>
        </w:rPr>
        <w:t xml:space="preserve">кодам </w:t>
      </w:r>
      <w:r w:rsidRPr="00CE7C31">
        <w:t xml:space="preserve">и </w:t>
      </w:r>
      <w:r w:rsidRPr="00CE7C31">
        <w:rPr>
          <w:iCs/>
        </w:rPr>
        <w:t>нормам</w:t>
      </w:r>
    </w:p>
    <w:p w:rsidR="00CE7C31" w:rsidRPr="003C326E" w:rsidRDefault="00CE7C31" w:rsidP="00CE7C31">
      <w:pPr>
        <w:pStyle w:val="a3"/>
        <w:numPr>
          <w:ilvl w:val="0"/>
          <w:numId w:val="39"/>
        </w:numPr>
        <w:ind w:left="-426" w:right="-426"/>
        <w:rPr>
          <w:bCs/>
        </w:rPr>
      </w:pPr>
      <w:r>
        <w:t xml:space="preserve">заключается в предвосхищении </w:t>
      </w:r>
      <w:r w:rsidRPr="00CE7C31">
        <w:rPr>
          <w:iCs/>
        </w:rPr>
        <w:t>поведения</w:t>
      </w:r>
      <w:r>
        <w:rPr>
          <w:i/>
          <w:iCs/>
        </w:rPr>
        <w:t xml:space="preserve"> </w:t>
      </w:r>
      <w:r>
        <w:t>воображаемого реципиента (</w:t>
      </w:r>
      <w:proofErr w:type="spellStart"/>
      <w:r>
        <w:t>нарратор</w:t>
      </w:r>
      <w:proofErr w:type="spellEnd"/>
      <w:r>
        <w:t xml:space="preserve"> может представлять себе адресата </w:t>
      </w:r>
      <w:r w:rsidRPr="00CE7C31">
        <w:rPr>
          <w:iCs/>
        </w:rPr>
        <w:t>пассивным</w:t>
      </w:r>
      <w:r>
        <w:rPr>
          <w:i/>
          <w:iCs/>
        </w:rPr>
        <w:t xml:space="preserve"> </w:t>
      </w:r>
      <w:r>
        <w:t xml:space="preserve">слушателем, </w:t>
      </w:r>
      <w:r w:rsidRPr="00CE7C31">
        <w:rPr>
          <w:iCs/>
        </w:rPr>
        <w:t>послушным</w:t>
      </w:r>
      <w:r>
        <w:rPr>
          <w:i/>
          <w:iCs/>
        </w:rPr>
        <w:t xml:space="preserve"> </w:t>
      </w:r>
      <w:r>
        <w:t xml:space="preserve">исполнителем директив, </w:t>
      </w:r>
      <w:r w:rsidRPr="00CE7C31">
        <w:rPr>
          <w:iCs/>
        </w:rPr>
        <w:t>активным</w:t>
      </w:r>
      <w:r>
        <w:rPr>
          <w:i/>
          <w:iCs/>
        </w:rPr>
        <w:t xml:space="preserve"> </w:t>
      </w:r>
      <w:r>
        <w:t>собеседником)</w:t>
      </w:r>
    </w:p>
    <w:p w:rsidR="003C326E" w:rsidRDefault="003C326E" w:rsidP="003C326E">
      <w:pPr>
        <w:pStyle w:val="a3"/>
        <w:ind w:left="-426" w:right="-426"/>
        <w:jc w:val="center"/>
        <w:rPr>
          <w:b/>
          <w:bCs/>
        </w:rPr>
      </w:pPr>
      <w:r w:rsidRPr="003C326E">
        <w:rPr>
          <w:b/>
          <w:bCs/>
        </w:rPr>
        <w:t>Повествование с оглядкой на фиктивного читателя («Подросток»)</w:t>
      </w:r>
    </w:p>
    <w:p w:rsidR="003C326E" w:rsidRPr="00244A67" w:rsidRDefault="003C326E" w:rsidP="003C326E">
      <w:pPr>
        <w:pStyle w:val="a3"/>
        <w:ind w:left="-1276" w:right="-426"/>
        <w:rPr>
          <w:i/>
        </w:rPr>
      </w:pPr>
      <w:r w:rsidRPr="00244A67">
        <w:rPr>
          <w:i/>
        </w:rPr>
        <w:t>Воздействие фиктивного читателя на повествование в «Подростке»:</w:t>
      </w:r>
    </w:p>
    <w:p w:rsidR="003C326E" w:rsidRPr="003C326E" w:rsidRDefault="003C326E" w:rsidP="003C326E">
      <w:pPr>
        <w:pStyle w:val="a3"/>
        <w:numPr>
          <w:ilvl w:val="0"/>
          <w:numId w:val="40"/>
        </w:numPr>
        <w:ind w:right="-426"/>
        <w:rPr>
          <w:bCs/>
        </w:rPr>
      </w:pPr>
      <w:proofErr w:type="spellStart"/>
      <w:r>
        <w:rPr>
          <w:bCs/>
        </w:rPr>
        <w:t>нарратор</w:t>
      </w:r>
      <w:proofErr w:type="spellEnd"/>
      <w:r>
        <w:rPr>
          <w:bCs/>
        </w:rPr>
        <w:t xml:space="preserve"> - </w:t>
      </w:r>
      <w:r>
        <w:t>Аркадий Долгорукий (20-</w:t>
      </w:r>
      <w:r w:rsidR="003C0633">
        <w:t>летни</w:t>
      </w:r>
      <w:r>
        <w:t xml:space="preserve">й </w:t>
      </w:r>
      <w:proofErr w:type="spellStart"/>
      <w:r>
        <w:t>нарратор</w:t>
      </w:r>
      <w:proofErr w:type="spellEnd"/>
      <w:r>
        <w:t>)</w:t>
      </w:r>
    </w:p>
    <w:p w:rsidR="003C326E" w:rsidRPr="003C326E" w:rsidRDefault="003C326E" w:rsidP="003C326E">
      <w:pPr>
        <w:pStyle w:val="a3"/>
        <w:numPr>
          <w:ilvl w:val="0"/>
          <w:numId w:val="40"/>
        </w:numPr>
        <w:ind w:right="-426"/>
        <w:rPr>
          <w:bCs/>
        </w:rPr>
      </w:pPr>
      <w:r>
        <w:t>читатель не обозначен как индивидуальное лицо, носитель идеологии; представитель мира взрослых</w:t>
      </w:r>
    </w:p>
    <w:p w:rsidR="003C326E" w:rsidRPr="003C326E" w:rsidRDefault="003C326E" w:rsidP="003C326E">
      <w:pPr>
        <w:pStyle w:val="a3"/>
        <w:numPr>
          <w:ilvl w:val="0"/>
          <w:numId w:val="40"/>
        </w:numPr>
        <w:ind w:right="-426"/>
        <w:rPr>
          <w:bCs/>
        </w:rPr>
      </w:pPr>
      <w:r>
        <w:t xml:space="preserve">экспрессивная функция – свидетельство обращенности рассказа к читателю </w:t>
      </w:r>
    </w:p>
    <w:p w:rsidR="003C326E" w:rsidRPr="003C326E" w:rsidRDefault="003C326E" w:rsidP="003C326E">
      <w:pPr>
        <w:pStyle w:val="a3"/>
        <w:numPr>
          <w:ilvl w:val="0"/>
          <w:numId w:val="40"/>
        </w:numPr>
        <w:ind w:right="-426"/>
        <w:rPr>
          <w:bCs/>
        </w:rPr>
      </w:pPr>
      <w:r>
        <w:t xml:space="preserve">Признаки </w:t>
      </w:r>
      <w:proofErr w:type="spellStart"/>
      <w:r>
        <w:t>импрессивной</w:t>
      </w:r>
      <w:proofErr w:type="spellEnd"/>
      <w:r>
        <w:t xml:space="preserve"> функции — переход от нейтрального, направленного на свой объект к взволнованной </w:t>
      </w:r>
      <w:proofErr w:type="spellStart"/>
      <w:r>
        <w:t>автотематизации</w:t>
      </w:r>
      <w:proofErr w:type="spellEnd"/>
      <w:r>
        <w:t xml:space="preserve">, сопровождающуюся аффектированностью лексики, синтаксиса и риторических жестов (В </w:t>
      </w:r>
      <w:proofErr w:type="spellStart"/>
      <w:r>
        <w:t>импрессивной</w:t>
      </w:r>
      <w:proofErr w:type="spellEnd"/>
      <w:r>
        <w:t xml:space="preserve"> функции скрыт призыв к взрослому читателю отнестись к нему, подростку, с полной серьезностью – в жестах, «словах с лазейкой» и пр.)</w:t>
      </w:r>
    </w:p>
    <w:p w:rsidR="003C326E" w:rsidRPr="003C0633" w:rsidRDefault="003C326E" w:rsidP="003C326E">
      <w:pPr>
        <w:pStyle w:val="a3"/>
        <w:numPr>
          <w:ilvl w:val="0"/>
          <w:numId w:val="40"/>
        </w:numPr>
        <w:ind w:right="-426"/>
        <w:rPr>
          <w:bCs/>
        </w:rPr>
      </w:pPr>
      <w:r>
        <w:t>Функция ориентировки на реакцию читателя (</w:t>
      </w:r>
      <w:proofErr w:type="spellStart"/>
      <w:r>
        <w:t>нарратор</w:t>
      </w:r>
      <w:proofErr w:type="spellEnd"/>
      <w:r>
        <w:t xml:space="preserve"> мнит читателя не принимающим его </w:t>
      </w:r>
      <w:proofErr w:type="spellStart"/>
      <w:r>
        <w:t>самостилизации</w:t>
      </w:r>
      <w:proofErr w:type="spellEnd"/>
      <w:r>
        <w:t>, видящим его насквозь и реагирующим на исповедь насмешливыми, трезвыми возражениями)</w:t>
      </w:r>
    </w:p>
    <w:p w:rsidR="003C0633" w:rsidRPr="00244A67" w:rsidRDefault="003C0633" w:rsidP="00244A67">
      <w:pPr>
        <w:pStyle w:val="a3"/>
        <w:ind w:left="-556" w:right="-426"/>
        <w:rPr>
          <w:bCs/>
          <w:i/>
        </w:rPr>
      </w:pPr>
      <w:r w:rsidRPr="00244A67">
        <w:rPr>
          <w:i/>
        </w:rPr>
        <w:t xml:space="preserve">Проявления ориентировки: </w:t>
      </w:r>
    </w:p>
    <w:p w:rsidR="003C0633" w:rsidRPr="003C0633" w:rsidRDefault="003C0633" w:rsidP="003C0633">
      <w:pPr>
        <w:pStyle w:val="a3"/>
        <w:numPr>
          <w:ilvl w:val="0"/>
          <w:numId w:val="41"/>
        </w:numPr>
        <w:ind w:right="-426"/>
        <w:rPr>
          <w:bCs/>
        </w:rPr>
      </w:pPr>
      <w:r>
        <w:t>Изменениях стиля и манеры повествования (Долгорукий выражается не как образованный 20-летний юноши; впадает в жаргон подростка и пр.)</w:t>
      </w:r>
    </w:p>
    <w:p w:rsidR="003C0633" w:rsidRPr="003C0633" w:rsidRDefault="003C0633" w:rsidP="003C0633">
      <w:pPr>
        <w:pStyle w:val="a3"/>
        <w:numPr>
          <w:ilvl w:val="0"/>
          <w:numId w:val="41"/>
        </w:numPr>
        <w:ind w:left="-567" w:right="-426"/>
        <w:rPr>
          <w:bCs/>
        </w:rPr>
      </w:pPr>
      <w:r>
        <w:t xml:space="preserve">Учет адресата накладывает отпечаток, на изложение аргументации. Иногда </w:t>
      </w:r>
      <w:proofErr w:type="spellStart"/>
      <w:r>
        <w:t>нарратор</w:t>
      </w:r>
      <w:proofErr w:type="spellEnd"/>
      <w:r>
        <w:t xml:space="preserve"> прямо обращается к воображаемому читателю (нападки на него). Если </w:t>
      </w:r>
      <w:proofErr w:type="spellStart"/>
      <w:r>
        <w:t>нарратор</w:t>
      </w:r>
      <w:proofErr w:type="spellEnd"/>
      <w:r>
        <w:t xml:space="preserve"> не надеется спастись от возражений читателя, то прибегает к приему исповедующихся </w:t>
      </w:r>
      <w:proofErr w:type="spellStart"/>
      <w:r>
        <w:t>нарраторов</w:t>
      </w:r>
      <w:proofErr w:type="spellEnd"/>
      <w:r>
        <w:t xml:space="preserve"> — отрицанию существования читателя, которому оно адресовано</w:t>
      </w:r>
    </w:p>
    <w:p w:rsidR="003C0633" w:rsidRPr="00072A2A" w:rsidRDefault="003C0633" w:rsidP="003C0633">
      <w:pPr>
        <w:pStyle w:val="a3"/>
        <w:numPr>
          <w:ilvl w:val="0"/>
          <w:numId w:val="41"/>
        </w:numPr>
        <w:ind w:left="-567" w:right="-426"/>
        <w:rPr>
          <w:bCs/>
        </w:rPr>
      </w:pPr>
      <w:r>
        <w:t>Чем более эксплицитно излагает подросток ожидаемые реакции читателя, тем больше приближается повествование к открытому напряженному диалогу (иногда – форма автономной прямой речи)</w:t>
      </w:r>
    </w:p>
    <w:p w:rsidR="00072A2A" w:rsidRDefault="00072A2A" w:rsidP="00072A2A">
      <w:pPr>
        <w:pStyle w:val="a3"/>
        <w:ind w:left="-567" w:right="-426"/>
        <w:jc w:val="center"/>
        <w:rPr>
          <w:b/>
          <w:bCs/>
        </w:rPr>
      </w:pPr>
      <w:proofErr w:type="spellStart"/>
      <w:r w:rsidRPr="00072A2A">
        <w:rPr>
          <w:b/>
          <w:bCs/>
        </w:rPr>
        <w:t>Диалогизированный</w:t>
      </w:r>
      <w:proofErr w:type="spellEnd"/>
      <w:r w:rsidRPr="00072A2A">
        <w:rPr>
          <w:b/>
          <w:bCs/>
        </w:rPr>
        <w:t xml:space="preserve"> нарративный монолог</w:t>
      </w:r>
    </w:p>
    <w:p w:rsidR="00072A2A" w:rsidRPr="00244A67" w:rsidRDefault="00072A2A" w:rsidP="00072A2A">
      <w:pPr>
        <w:pStyle w:val="a3"/>
        <w:ind w:left="-993" w:right="-426"/>
        <w:rPr>
          <w:i/>
        </w:rPr>
      </w:pPr>
      <w:r>
        <w:t xml:space="preserve">«Произнесенный монолог» — это, по </w:t>
      </w:r>
      <w:proofErr w:type="spellStart"/>
      <w:r>
        <w:t>Гловиньскому</w:t>
      </w:r>
      <w:proofErr w:type="spellEnd"/>
      <w:r>
        <w:t xml:space="preserve">, повествовательный монолог устного типа, который </w:t>
      </w:r>
      <w:r w:rsidRPr="00244A67">
        <w:rPr>
          <w:i/>
        </w:rPr>
        <w:t xml:space="preserve">от классического повествования отличается чертами: </w:t>
      </w:r>
    </w:p>
    <w:p w:rsidR="00072A2A" w:rsidRDefault="00072A2A" w:rsidP="00072A2A">
      <w:pPr>
        <w:pStyle w:val="a3"/>
        <w:ind w:left="-142" w:right="-426"/>
      </w:pPr>
      <w:r>
        <w:t>1) соединение элементов сказа с риторикой</w:t>
      </w:r>
    </w:p>
    <w:p w:rsidR="00072A2A" w:rsidRDefault="00072A2A" w:rsidP="00072A2A">
      <w:pPr>
        <w:pStyle w:val="a3"/>
        <w:ind w:left="-142" w:right="-426"/>
      </w:pPr>
      <w:r>
        <w:t>2) диалогическая обращенность к адресату</w:t>
      </w:r>
    </w:p>
    <w:p w:rsidR="00072A2A" w:rsidRDefault="00072A2A" w:rsidP="00072A2A">
      <w:pPr>
        <w:pStyle w:val="a3"/>
        <w:ind w:left="-142" w:right="-426"/>
      </w:pPr>
      <w:r>
        <w:t xml:space="preserve">3) перевес </w:t>
      </w:r>
      <w:proofErr w:type="spellStart"/>
      <w:r>
        <w:t>экзегесиса</w:t>
      </w:r>
      <w:proofErr w:type="spellEnd"/>
      <w:r>
        <w:t xml:space="preserve"> над </w:t>
      </w:r>
      <w:proofErr w:type="spellStart"/>
      <w:r>
        <w:t>диегесисом</w:t>
      </w:r>
    </w:p>
    <w:p w:rsidR="00072A2A" w:rsidRDefault="00072A2A" w:rsidP="00072A2A">
      <w:pPr>
        <w:pStyle w:val="a3"/>
        <w:ind w:left="-993" w:right="-426"/>
      </w:pPr>
      <w:proofErr w:type="spellEnd"/>
      <w:r w:rsidRPr="00244A67">
        <w:rPr>
          <w:i/>
        </w:rPr>
        <w:t>От сказа этот тип повествования отличается</w:t>
      </w:r>
      <w:r>
        <w:t>:</w:t>
      </w:r>
    </w:p>
    <w:p w:rsidR="00072A2A" w:rsidRDefault="00072A2A" w:rsidP="00072A2A">
      <w:pPr>
        <w:pStyle w:val="a3"/>
        <w:ind w:left="-142" w:right="-426"/>
      </w:pPr>
      <w:r>
        <w:t>1) мировоззренческой тематикой</w:t>
      </w:r>
    </w:p>
    <w:p w:rsidR="00072A2A" w:rsidRDefault="00072A2A" w:rsidP="00072A2A">
      <w:pPr>
        <w:pStyle w:val="a3"/>
        <w:ind w:left="-142" w:right="-426"/>
      </w:pPr>
      <w:r>
        <w:t>2) интеллектуальностью аргументации</w:t>
      </w:r>
    </w:p>
    <w:p w:rsidR="00072A2A" w:rsidRDefault="00072A2A" w:rsidP="00072A2A">
      <w:pPr>
        <w:pStyle w:val="a3"/>
        <w:ind w:left="-142" w:right="-426"/>
      </w:pPr>
      <w:r>
        <w:t>3) внедрением элементов риторики</w:t>
      </w:r>
    </w:p>
    <w:p w:rsidR="00072A2A" w:rsidRDefault="00072A2A" w:rsidP="00072A2A">
      <w:pPr>
        <w:pStyle w:val="a3"/>
        <w:ind w:left="-993" w:right="-426"/>
        <w:rPr>
          <w:iCs/>
        </w:rPr>
      </w:pPr>
      <w:r>
        <w:rPr>
          <w:i/>
          <w:iCs/>
        </w:rPr>
        <w:t xml:space="preserve">Признаки </w:t>
      </w:r>
      <w:proofErr w:type="spellStart"/>
      <w:r w:rsidRPr="00072A2A">
        <w:rPr>
          <w:iCs/>
        </w:rPr>
        <w:t>диалогизированного</w:t>
      </w:r>
      <w:proofErr w:type="spellEnd"/>
      <w:r w:rsidRPr="00072A2A">
        <w:rPr>
          <w:iCs/>
        </w:rPr>
        <w:t xml:space="preserve"> нарративного монолога:</w:t>
      </w:r>
    </w:p>
    <w:p w:rsidR="00072A2A" w:rsidRPr="00072A2A" w:rsidRDefault="00072A2A" w:rsidP="00072A2A">
      <w:pPr>
        <w:pStyle w:val="a3"/>
        <w:numPr>
          <w:ilvl w:val="0"/>
          <w:numId w:val="42"/>
        </w:numPr>
        <w:ind w:right="-426"/>
        <w:rPr>
          <w:bCs/>
        </w:rPr>
      </w:pPr>
      <w:proofErr w:type="spellStart"/>
      <w:r>
        <w:rPr>
          <w:i/>
          <w:iCs/>
        </w:rPr>
        <w:t>Диалогизированность</w:t>
      </w:r>
      <w:proofErr w:type="spellEnd"/>
      <w:r>
        <w:rPr>
          <w:i/>
          <w:iCs/>
        </w:rPr>
        <w:t xml:space="preserve">: </w:t>
      </w:r>
      <w:proofErr w:type="spellStart"/>
      <w:r>
        <w:t>Нарратор</w:t>
      </w:r>
      <w:proofErr w:type="spellEnd"/>
      <w:r>
        <w:t xml:space="preserve"> обращается к слушателю, которого он воображает активно реагирующим. Повествование развертывается в напряжении между противоположными смысловыми позициями </w:t>
      </w:r>
      <w:proofErr w:type="spellStart"/>
      <w:r>
        <w:t>нарратора</w:t>
      </w:r>
      <w:proofErr w:type="spellEnd"/>
      <w:r>
        <w:t xml:space="preserve"> и адресата, подчас приобретая форму открытого диалога.</w:t>
      </w:r>
    </w:p>
    <w:p w:rsidR="00072A2A" w:rsidRPr="00072A2A" w:rsidRDefault="00072A2A" w:rsidP="00072A2A">
      <w:pPr>
        <w:pStyle w:val="a3"/>
        <w:numPr>
          <w:ilvl w:val="0"/>
          <w:numId w:val="42"/>
        </w:numPr>
        <w:ind w:right="-426"/>
        <w:rPr>
          <w:bCs/>
        </w:rPr>
      </w:pPr>
      <w:r>
        <w:rPr>
          <w:i/>
          <w:iCs/>
        </w:rPr>
        <w:t xml:space="preserve">Монолог: </w:t>
      </w:r>
      <w:r>
        <w:t xml:space="preserve">Диалогичность </w:t>
      </w:r>
      <w:proofErr w:type="spellStart"/>
      <w:r>
        <w:t>нарратором</w:t>
      </w:r>
      <w:proofErr w:type="spellEnd"/>
      <w:r>
        <w:t xml:space="preserve"> только инсценируется, она не переходит через границы его сознания. Здесь нет реального собеседника, который мог бы вмешаться непредвиденными репликами.</w:t>
      </w:r>
    </w:p>
    <w:p w:rsidR="00072A2A" w:rsidRPr="00072A2A" w:rsidRDefault="00072A2A" w:rsidP="00072A2A">
      <w:pPr>
        <w:pStyle w:val="a3"/>
        <w:numPr>
          <w:ilvl w:val="0"/>
          <w:numId w:val="42"/>
        </w:numPr>
        <w:ind w:right="-426"/>
        <w:rPr>
          <w:bCs/>
        </w:rPr>
      </w:pPr>
      <w:proofErr w:type="spellStart"/>
      <w:r>
        <w:rPr>
          <w:i/>
          <w:iCs/>
        </w:rPr>
        <w:t>Нарративность</w:t>
      </w:r>
      <w:proofErr w:type="spellEnd"/>
      <w:r>
        <w:rPr>
          <w:i/>
          <w:iCs/>
        </w:rPr>
        <w:t xml:space="preserve">: </w:t>
      </w:r>
      <w:r>
        <w:t xml:space="preserve">Этот </w:t>
      </w:r>
      <w:proofErr w:type="spellStart"/>
      <w:r>
        <w:t>диалогизированный</w:t>
      </w:r>
      <w:proofErr w:type="spellEnd"/>
      <w:r>
        <w:t xml:space="preserve"> монолог выполняет нарративные функции. Как бы ни был занят оглядывающийся </w:t>
      </w:r>
      <w:proofErr w:type="spellStart"/>
      <w:r>
        <w:t>нарратор</w:t>
      </w:r>
      <w:proofErr w:type="spellEnd"/>
      <w:r>
        <w:t xml:space="preserve"> апологией самого себя и напалками на слушателя, он все же рассказывает историю, преследуя цель нарративную, невзирая на все диалогические отклонения.</w:t>
      </w:r>
    </w:p>
    <w:p w:rsidR="00072A2A" w:rsidRDefault="00072A2A" w:rsidP="00072A2A">
      <w:pPr>
        <w:pStyle w:val="a3"/>
        <w:ind w:left="-1276" w:right="-426" w:firstLine="11"/>
      </w:pPr>
      <w:proofErr w:type="spellStart"/>
      <w:r>
        <w:t>Диалогизированные</w:t>
      </w:r>
      <w:proofErr w:type="spellEnd"/>
      <w:r>
        <w:t xml:space="preserve"> монологи Достоевского — явление парадоксальное:</w:t>
      </w:r>
    </w:p>
    <w:p w:rsidR="00072A2A" w:rsidRPr="00072A2A" w:rsidRDefault="00072A2A" w:rsidP="00072A2A">
      <w:pPr>
        <w:pStyle w:val="a3"/>
        <w:numPr>
          <w:ilvl w:val="0"/>
          <w:numId w:val="43"/>
        </w:numPr>
        <w:ind w:right="-426"/>
        <w:rPr>
          <w:bCs/>
        </w:rPr>
      </w:pPr>
      <w:r>
        <w:t>Слушателя нет, но весь монолог обращен к нему</w:t>
      </w:r>
    </w:p>
    <w:p w:rsidR="00072A2A" w:rsidRPr="00072A2A" w:rsidRDefault="00072A2A" w:rsidP="00072A2A">
      <w:pPr>
        <w:pStyle w:val="a3"/>
        <w:numPr>
          <w:ilvl w:val="0"/>
          <w:numId w:val="43"/>
        </w:numPr>
        <w:ind w:right="-426"/>
        <w:rPr>
          <w:bCs/>
        </w:rPr>
      </w:pPr>
      <w:r>
        <w:t xml:space="preserve">Отсутствует </w:t>
      </w:r>
      <w:proofErr w:type="spellStart"/>
      <w:r>
        <w:t>другость</w:t>
      </w:r>
      <w:proofErr w:type="spellEnd"/>
      <w:r>
        <w:t xml:space="preserve"> </w:t>
      </w:r>
      <w:proofErr w:type="spellStart"/>
      <w:r>
        <w:t>наррататора</w:t>
      </w:r>
      <w:proofErr w:type="spellEnd"/>
      <w:r>
        <w:t xml:space="preserve">, который остается проекцией </w:t>
      </w:r>
      <w:proofErr w:type="spellStart"/>
      <w:r>
        <w:t>нарратора</w:t>
      </w:r>
      <w:proofErr w:type="spellEnd"/>
      <w:r>
        <w:t xml:space="preserve">, другим «я», как бы замещается </w:t>
      </w:r>
      <w:proofErr w:type="spellStart"/>
      <w:r>
        <w:t>другостью</w:t>
      </w:r>
      <w:proofErr w:type="spellEnd"/>
      <w:r>
        <w:t xml:space="preserve"> повествующего «я» по отношению к самому себе (</w:t>
      </w:r>
      <w:proofErr w:type="spellStart"/>
      <w:r>
        <w:t>Другость</w:t>
      </w:r>
      <w:proofErr w:type="spellEnd"/>
      <w:r>
        <w:t xml:space="preserve"> субъекта по отношению к самому себе, чуждость своему собственному «я»)</w:t>
      </w:r>
      <w:bookmarkStart w:id="0" w:name="_GoBack"/>
      <w:bookmarkEnd w:id="0"/>
    </w:p>
    <w:sectPr w:rsidR="00072A2A" w:rsidRPr="00072A2A" w:rsidSect="006E0D93">
      <w:pgSz w:w="11906" w:h="16838"/>
      <w:pgMar w:top="28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7" type="#_x0000_t75" style="width:11.4pt;height:11.4pt" o:bullet="t">
        <v:imagedata r:id="rId1" o:title="mso8E1E"/>
      </v:shape>
    </w:pict>
  </w:numPicBullet>
  <w:abstractNum w:abstractNumId="0" w15:restartNumberingAfterBreak="0">
    <w:nsid w:val="0241228A"/>
    <w:multiLevelType w:val="hybridMultilevel"/>
    <w:tmpl w:val="A02EAF9A"/>
    <w:lvl w:ilvl="0" w:tplc="04190007">
      <w:start w:val="1"/>
      <w:numFmt w:val="bullet"/>
      <w:lvlText w:val=""/>
      <w:lvlPicBulletId w:val="0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036C6BB7"/>
    <w:multiLevelType w:val="hybridMultilevel"/>
    <w:tmpl w:val="3BDA9A2C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" w15:restartNumberingAfterBreak="0">
    <w:nsid w:val="03C97583"/>
    <w:multiLevelType w:val="hybridMultilevel"/>
    <w:tmpl w:val="F120FA3E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04752734"/>
    <w:multiLevelType w:val="hybridMultilevel"/>
    <w:tmpl w:val="1C6A5EE0"/>
    <w:lvl w:ilvl="0" w:tplc="7B862EC2">
      <w:start w:val="3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0DF46BCD"/>
    <w:multiLevelType w:val="hybridMultilevel"/>
    <w:tmpl w:val="CA1892E0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5" w15:restartNumberingAfterBreak="0">
    <w:nsid w:val="170674FE"/>
    <w:multiLevelType w:val="hybridMultilevel"/>
    <w:tmpl w:val="2542BEC8"/>
    <w:lvl w:ilvl="0" w:tplc="04190005">
      <w:start w:val="1"/>
      <w:numFmt w:val="bullet"/>
      <w:lvlText w:val=""/>
      <w:lvlJc w:val="left"/>
      <w:pPr>
        <w:ind w:left="1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6" w15:restartNumberingAfterBreak="0">
    <w:nsid w:val="1A4A4DB9"/>
    <w:multiLevelType w:val="hybridMultilevel"/>
    <w:tmpl w:val="FB86D858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1CF22B68"/>
    <w:multiLevelType w:val="hybridMultilevel"/>
    <w:tmpl w:val="DC76426E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8" w15:restartNumberingAfterBreak="0">
    <w:nsid w:val="1EAF474D"/>
    <w:multiLevelType w:val="hybridMultilevel"/>
    <w:tmpl w:val="3DCAD64A"/>
    <w:lvl w:ilvl="0" w:tplc="0419000D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9" w15:restartNumberingAfterBreak="0">
    <w:nsid w:val="1FB35FCA"/>
    <w:multiLevelType w:val="hybridMultilevel"/>
    <w:tmpl w:val="3B56E1C6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0" w15:restartNumberingAfterBreak="0">
    <w:nsid w:val="23EC5FD2"/>
    <w:multiLevelType w:val="hybridMultilevel"/>
    <w:tmpl w:val="67B28510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DB0D56"/>
    <w:multiLevelType w:val="hybridMultilevel"/>
    <w:tmpl w:val="A33CAED8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2" w15:restartNumberingAfterBreak="0">
    <w:nsid w:val="256C4E57"/>
    <w:multiLevelType w:val="hybridMultilevel"/>
    <w:tmpl w:val="6B6EF4D4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28B033E4"/>
    <w:multiLevelType w:val="hybridMultilevel"/>
    <w:tmpl w:val="DAAA5B6E"/>
    <w:lvl w:ilvl="0" w:tplc="0419000F">
      <w:start w:val="1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 w15:restartNumberingAfterBreak="0">
    <w:nsid w:val="2C2D676E"/>
    <w:multiLevelType w:val="hybridMultilevel"/>
    <w:tmpl w:val="80E2061A"/>
    <w:lvl w:ilvl="0" w:tplc="04190007">
      <w:start w:val="1"/>
      <w:numFmt w:val="bullet"/>
      <w:lvlText w:val=""/>
      <w:lvlPicBulletId w:val="0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15" w15:restartNumberingAfterBreak="0">
    <w:nsid w:val="2C7E2182"/>
    <w:multiLevelType w:val="hybridMultilevel"/>
    <w:tmpl w:val="7A72FC36"/>
    <w:lvl w:ilvl="0" w:tplc="04190005">
      <w:start w:val="1"/>
      <w:numFmt w:val="bullet"/>
      <w:lvlText w:val=""/>
      <w:lvlJc w:val="left"/>
      <w:pPr>
        <w:ind w:left="-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</w:abstractNum>
  <w:abstractNum w:abstractNumId="16" w15:restartNumberingAfterBreak="0">
    <w:nsid w:val="2E8D1D08"/>
    <w:multiLevelType w:val="hybridMultilevel"/>
    <w:tmpl w:val="D708CC5A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7" w15:restartNumberingAfterBreak="0">
    <w:nsid w:val="37993A5E"/>
    <w:multiLevelType w:val="hybridMultilevel"/>
    <w:tmpl w:val="D508510A"/>
    <w:lvl w:ilvl="0" w:tplc="04190007">
      <w:start w:val="1"/>
      <w:numFmt w:val="bullet"/>
      <w:lvlText w:val=""/>
      <w:lvlPicBulletId w:val="0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9257DEE"/>
    <w:multiLevelType w:val="hybridMultilevel"/>
    <w:tmpl w:val="BA0852E8"/>
    <w:lvl w:ilvl="0" w:tplc="0419000D">
      <w:start w:val="1"/>
      <w:numFmt w:val="bullet"/>
      <w:lvlText w:val="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9" w15:restartNumberingAfterBreak="0">
    <w:nsid w:val="40874BE1"/>
    <w:multiLevelType w:val="hybridMultilevel"/>
    <w:tmpl w:val="61D6A9E0"/>
    <w:lvl w:ilvl="0" w:tplc="0419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0" w15:restartNumberingAfterBreak="0">
    <w:nsid w:val="44246B5E"/>
    <w:multiLevelType w:val="hybridMultilevel"/>
    <w:tmpl w:val="6C36C1EA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1" w15:restartNumberingAfterBreak="0">
    <w:nsid w:val="464345E4"/>
    <w:multiLevelType w:val="hybridMultilevel"/>
    <w:tmpl w:val="15E079FC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2" w15:restartNumberingAfterBreak="0">
    <w:nsid w:val="48E9513D"/>
    <w:multiLevelType w:val="hybridMultilevel"/>
    <w:tmpl w:val="93E2C39A"/>
    <w:lvl w:ilvl="0" w:tplc="0419000D">
      <w:start w:val="1"/>
      <w:numFmt w:val="bullet"/>
      <w:lvlText w:val="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23" w15:restartNumberingAfterBreak="0">
    <w:nsid w:val="4BD20672"/>
    <w:multiLevelType w:val="hybridMultilevel"/>
    <w:tmpl w:val="E9F035EE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4" w15:restartNumberingAfterBreak="0">
    <w:nsid w:val="4D016366"/>
    <w:multiLevelType w:val="hybridMultilevel"/>
    <w:tmpl w:val="24041D14"/>
    <w:lvl w:ilvl="0" w:tplc="0419000D">
      <w:start w:val="1"/>
      <w:numFmt w:val="bullet"/>
      <w:lvlText w:val=""/>
      <w:lvlJc w:val="left"/>
      <w:pPr>
        <w:ind w:left="4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5" w15:restartNumberingAfterBreak="0">
    <w:nsid w:val="4FB46C79"/>
    <w:multiLevelType w:val="hybridMultilevel"/>
    <w:tmpl w:val="4F2CA41C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50F7632F"/>
    <w:multiLevelType w:val="hybridMultilevel"/>
    <w:tmpl w:val="653E5BEC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7" w15:restartNumberingAfterBreak="0">
    <w:nsid w:val="519506F8"/>
    <w:multiLevelType w:val="hybridMultilevel"/>
    <w:tmpl w:val="FB547FAA"/>
    <w:lvl w:ilvl="0" w:tplc="43AEF06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8" w15:restartNumberingAfterBreak="0">
    <w:nsid w:val="519D4258"/>
    <w:multiLevelType w:val="hybridMultilevel"/>
    <w:tmpl w:val="74F41B86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9" w15:restartNumberingAfterBreak="0">
    <w:nsid w:val="52875DF2"/>
    <w:multiLevelType w:val="hybridMultilevel"/>
    <w:tmpl w:val="D1788192"/>
    <w:lvl w:ilvl="0" w:tplc="0419000B">
      <w:start w:val="1"/>
      <w:numFmt w:val="bullet"/>
      <w:lvlText w:val="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0" w15:restartNumberingAfterBreak="0">
    <w:nsid w:val="53E82EB3"/>
    <w:multiLevelType w:val="hybridMultilevel"/>
    <w:tmpl w:val="8AAECCC8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1" w15:restartNumberingAfterBreak="0">
    <w:nsid w:val="584B0759"/>
    <w:multiLevelType w:val="hybridMultilevel"/>
    <w:tmpl w:val="14F2DCD8"/>
    <w:lvl w:ilvl="0" w:tplc="04190005">
      <w:start w:val="1"/>
      <w:numFmt w:val="bullet"/>
      <w:lvlText w:val="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2" w15:restartNumberingAfterBreak="0">
    <w:nsid w:val="5A7D449E"/>
    <w:multiLevelType w:val="hybridMultilevel"/>
    <w:tmpl w:val="38241890"/>
    <w:lvl w:ilvl="0" w:tplc="04190005">
      <w:start w:val="1"/>
      <w:numFmt w:val="bullet"/>
      <w:lvlText w:val=""/>
      <w:lvlJc w:val="left"/>
      <w:pPr>
        <w:ind w:left="-2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3" w15:restartNumberingAfterBreak="0">
    <w:nsid w:val="5B2C6FD0"/>
    <w:multiLevelType w:val="hybridMultilevel"/>
    <w:tmpl w:val="82627764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61107ACF"/>
    <w:multiLevelType w:val="hybridMultilevel"/>
    <w:tmpl w:val="4F5E47BA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5" w15:restartNumberingAfterBreak="0">
    <w:nsid w:val="64BE0F98"/>
    <w:multiLevelType w:val="hybridMultilevel"/>
    <w:tmpl w:val="FAB23E16"/>
    <w:lvl w:ilvl="0" w:tplc="04190007">
      <w:start w:val="1"/>
      <w:numFmt w:val="bullet"/>
      <w:lvlText w:val=""/>
      <w:lvlPicBulletId w:val="0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670A48D4"/>
    <w:multiLevelType w:val="hybridMultilevel"/>
    <w:tmpl w:val="75E8CD12"/>
    <w:lvl w:ilvl="0" w:tplc="0419000B">
      <w:start w:val="1"/>
      <w:numFmt w:val="bullet"/>
      <w:lvlText w:val="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7" w15:restartNumberingAfterBreak="0">
    <w:nsid w:val="7012314B"/>
    <w:multiLevelType w:val="hybridMultilevel"/>
    <w:tmpl w:val="796204CC"/>
    <w:lvl w:ilvl="0" w:tplc="0419000B">
      <w:start w:val="1"/>
      <w:numFmt w:val="bullet"/>
      <w:lvlText w:val=""/>
      <w:lvlJc w:val="left"/>
      <w:pPr>
        <w:ind w:left="-5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8" w15:restartNumberingAfterBreak="0">
    <w:nsid w:val="70B76B27"/>
    <w:multiLevelType w:val="hybridMultilevel"/>
    <w:tmpl w:val="E746FE34"/>
    <w:lvl w:ilvl="0" w:tplc="04190007">
      <w:start w:val="1"/>
      <w:numFmt w:val="bullet"/>
      <w:lvlText w:val=""/>
      <w:lvlPicBulletId w:val="0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9" w15:restartNumberingAfterBreak="0">
    <w:nsid w:val="715D4AFB"/>
    <w:multiLevelType w:val="hybridMultilevel"/>
    <w:tmpl w:val="7580545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0" w15:restartNumberingAfterBreak="0">
    <w:nsid w:val="720F0981"/>
    <w:multiLevelType w:val="hybridMultilevel"/>
    <w:tmpl w:val="B2A2A4FA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1" w15:restartNumberingAfterBreak="0">
    <w:nsid w:val="7434432A"/>
    <w:multiLevelType w:val="hybridMultilevel"/>
    <w:tmpl w:val="B6542734"/>
    <w:lvl w:ilvl="0" w:tplc="04190007">
      <w:start w:val="1"/>
      <w:numFmt w:val="bullet"/>
      <w:lvlText w:val=""/>
      <w:lvlPicBulletId w:val="0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42" w15:restartNumberingAfterBreak="0">
    <w:nsid w:val="77665463"/>
    <w:multiLevelType w:val="hybridMultilevel"/>
    <w:tmpl w:val="61A0D488"/>
    <w:lvl w:ilvl="0" w:tplc="04190007">
      <w:start w:val="1"/>
      <w:numFmt w:val="bullet"/>
      <w:lvlText w:val=""/>
      <w:lvlPicBulletId w:val="0"/>
      <w:lvlJc w:val="left"/>
      <w:pPr>
        <w:ind w:left="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4" w:hanging="360"/>
      </w:pPr>
      <w:rPr>
        <w:rFonts w:ascii="Wingdings" w:hAnsi="Wingdings" w:hint="default"/>
      </w:rPr>
    </w:lvl>
  </w:abstractNum>
  <w:abstractNum w:abstractNumId="43" w15:restartNumberingAfterBreak="0">
    <w:nsid w:val="7D847FDA"/>
    <w:multiLevelType w:val="hybridMultilevel"/>
    <w:tmpl w:val="351A909E"/>
    <w:lvl w:ilvl="0" w:tplc="0419000B">
      <w:start w:val="1"/>
      <w:numFmt w:val="bullet"/>
      <w:lvlText w:val=""/>
      <w:lvlJc w:val="left"/>
      <w:pPr>
        <w:ind w:left="3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20"/>
  </w:num>
  <w:num w:numId="4">
    <w:abstractNumId w:val="30"/>
  </w:num>
  <w:num w:numId="5">
    <w:abstractNumId w:val="25"/>
  </w:num>
  <w:num w:numId="6">
    <w:abstractNumId w:val="40"/>
  </w:num>
  <w:num w:numId="7">
    <w:abstractNumId w:val="17"/>
  </w:num>
  <w:num w:numId="8">
    <w:abstractNumId w:val="3"/>
  </w:num>
  <w:num w:numId="9">
    <w:abstractNumId w:val="1"/>
  </w:num>
  <w:num w:numId="10">
    <w:abstractNumId w:val="9"/>
  </w:num>
  <w:num w:numId="11">
    <w:abstractNumId w:val="6"/>
  </w:num>
  <w:num w:numId="12">
    <w:abstractNumId w:val="21"/>
  </w:num>
  <w:num w:numId="13">
    <w:abstractNumId w:val="16"/>
  </w:num>
  <w:num w:numId="14">
    <w:abstractNumId w:val="7"/>
  </w:num>
  <w:num w:numId="15">
    <w:abstractNumId w:val="28"/>
  </w:num>
  <w:num w:numId="16">
    <w:abstractNumId w:val="13"/>
  </w:num>
  <w:num w:numId="17">
    <w:abstractNumId w:val="42"/>
  </w:num>
  <w:num w:numId="18">
    <w:abstractNumId w:val="14"/>
  </w:num>
  <w:num w:numId="19">
    <w:abstractNumId w:val="41"/>
  </w:num>
  <w:num w:numId="20">
    <w:abstractNumId w:val="26"/>
  </w:num>
  <w:num w:numId="21">
    <w:abstractNumId w:val="18"/>
  </w:num>
  <w:num w:numId="22">
    <w:abstractNumId w:val="43"/>
  </w:num>
  <w:num w:numId="23">
    <w:abstractNumId w:val="33"/>
  </w:num>
  <w:num w:numId="24">
    <w:abstractNumId w:val="11"/>
  </w:num>
  <w:num w:numId="25">
    <w:abstractNumId w:val="35"/>
  </w:num>
  <w:num w:numId="26">
    <w:abstractNumId w:val="38"/>
  </w:num>
  <w:num w:numId="27">
    <w:abstractNumId w:val="24"/>
  </w:num>
  <w:num w:numId="28">
    <w:abstractNumId w:val="4"/>
  </w:num>
  <w:num w:numId="29">
    <w:abstractNumId w:val="12"/>
  </w:num>
  <w:num w:numId="30">
    <w:abstractNumId w:val="39"/>
  </w:num>
  <w:num w:numId="31">
    <w:abstractNumId w:val="19"/>
  </w:num>
  <w:num w:numId="32">
    <w:abstractNumId w:val="10"/>
  </w:num>
  <w:num w:numId="33">
    <w:abstractNumId w:val="29"/>
  </w:num>
  <w:num w:numId="34">
    <w:abstractNumId w:val="34"/>
  </w:num>
  <w:num w:numId="35">
    <w:abstractNumId w:val="23"/>
  </w:num>
  <w:num w:numId="36">
    <w:abstractNumId w:val="2"/>
  </w:num>
  <w:num w:numId="37">
    <w:abstractNumId w:val="0"/>
  </w:num>
  <w:num w:numId="38">
    <w:abstractNumId w:val="22"/>
  </w:num>
  <w:num w:numId="39">
    <w:abstractNumId w:val="8"/>
  </w:num>
  <w:num w:numId="40">
    <w:abstractNumId w:val="31"/>
  </w:num>
  <w:num w:numId="41">
    <w:abstractNumId w:val="5"/>
  </w:num>
  <w:num w:numId="42">
    <w:abstractNumId w:val="32"/>
  </w:num>
  <w:num w:numId="43">
    <w:abstractNumId w:val="15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6E"/>
    <w:rsid w:val="00001308"/>
    <w:rsid w:val="0001220D"/>
    <w:rsid w:val="00013944"/>
    <w:rsid w:val="00072A2A"/>
    <w:rsid w:val="00073EE2"/>
    <w:rsid w:val="00097124"/>
    <w:rsid w:val="000C11D8"/>
    <w:rsid w:val="000D5527"/>
    <w:rsid w:val="00144810"/>
    <w:rsid w:val="001B12E2"/>
    <w:rsid w:val="001C02FA"/>
    <w:rsid w:val="001D5D47"/>
    <w:rsid w:val="001F4FBF"/>
    <w:rsid w:val="00200473"/>
    <w:rsid w:val="00226A4B"/>
    <w:rsid w:val="00233FE3"/>
    <w:rsid w:val="00244A67"/>
    <w:rsid w:val="002943B3"/>
    <w:rsid w:val="002C1DE9"/>
    <w:rsid w:val="002E1D0B"/>
    <w:rsid w:val="00305BD4"/>
    <w:rsid w:val="00310AEC"/>
    <w:rsid w:val="003523E6"/>
    <w:rsid w:val="0036392F"/>
    <w:rsid w:val="00370A49"/>
    <w:rsid w:val="00382DEE"/>
    <w:rsid w:val="003A6F3F"/>
    <w:rsid w:val="003C0633"/>
    <w:rsid w:val="003C326E"/>
    <w:rsid w:val="004522C3"/>
    <w:rsid w:val="004662BB"/>
    <w:rsid w:val="004A5A7E"/>
    <w:rsid w:val="004C7D3D"/>
    <w:rsid w:val="004D0826"/>
    <w:rsid w:val="004F1F59"/>
    <w:rsid w:val="004F47FB"/>
    <w:rsid w:val="005365E6"/>
    <w:rsid w:val="005532F8"/>
    <w:rsid w:val="005541DA"/>
    <w:rsid w:val="005A25CA"/>
    <w:rsid w:val="005F16B1"/>
    <w:rsid w:val="005F2F0C"/>
    <w:rsid w:val="005F5D02"/>
    <w:rsid w:val="00600F38"/>
    <w:rsid w:val="00603DF2"/>
    <w:rsid w:val="00611EB3"/>
    <w:rsid w:val="00635EA1"/>
    <w:rsid w:val="00657CE0"/>
    <w:rsid w:val="006809F5"/>
    <w:rsid w:val="00693C14"/>
    <w:rsid w:val="006A506F"/>
    <w:rsid w:val="006D6343"/>
    <w:rsid w:val="006E0D93"/>
    <w:rsid w:val="00740AE0"/>
    <w:rsid w:val="007452B0"/>
    <w:rsid w:val="00771D56"/>
    <w:rsid w:val="00776E65"/>
    <w:rsid w:val="007C4E0D"/>
    <w:rsid w:val="007E4DB5"/>
    <w:rsid w:val="007F6488"/>
    <w:rsid w:val="00814C41"/>
    <w:rsid w:val="00816F21"/>
    <w:rsid w:val="00842640"/>
    <w:rsid w:val="00886B72"/>
    <w:rsid w:val="008C4A43"/>
    <w:rsid w:val="008E2968"/>
    <w:rsid w:val="00995387"/>
    <w:rsid w:val="009A6FC3"/>
    <w:rsid w:val="009C065E"/>
    <w:rsid w:val="009D702E"/>
    <w:rsid w:val="00A00768"/>
    <w:rsid w:val="00A42A0A"/>
    <w:rsid w:val="00A546E2"/>
    <w:rsid w:val="00A81921"/>
    <w:rsid w:val="00A82BED"/>
    <w:rsid w:val="00A8426E"/>
    <w:rsid w:val="00AA425A"/>
    <w:rsid w:val="00AF72F3"/>
    <w:rsid w:val="00B824DA"/>
    <w:rsid w:val="00BD504D"/>
    <w:rsid w:val="00BE71D3"/>
    <w:rsid w:val="00BF4720"/>
    <w:rsid w:val="00C0064C"/>
    <w:rsid w:val="00C30AB9"/>
    <w:rsid w:val="00C54C89"/>
    <w:rsid w:val="00C57717"/>
    <w:rsid w:val="00CE7C31"/>
    <w:rsid w:val="00D04544"/>
    <w:rsid w:val="00D17726"/>
    <w:rsid w:val="00D6647E"/>
    <w:rsid w:val="00D675DE"/>
    <w:rsid w:val="00D85EF0"/>
    <w:rsid w:val="00DB0778"/>
    <w:rsid w:val="00DD3BF7"/>
    <w:rsid w:val="00DE45EC"/>
    <w:rsid w:val="00DF2544"/>
    <w:rsid w:val="00E13764"/>
    <w:rsid w:val="00E162FF"/>
    <w:rsid w:val="00E4411B"/>
    <w:rsid w:val="00EA45DF"/>
    <w:rsid w:val="00F1045D"/>
    <w:rsid w:val="00F43405"/>
    <w:rsid w:val="00F55664"/>
    <w:rsid w:val="00F55FC6"/>
    <w:rsid w:val="00F56BA4"/>
    <w:rsid w:val="00FB7374"/>
    <w:rsid w:val="00FC04FC"/>
    <w:rsid w:val="00FC4DD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7E739"/>
  <w15:chartTrackingRefBased/>
  <w15:docId w15:val="{DA5D273F-534C-4B8B-83A4-F20F3EE8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26E"/>
    <w:pPr>
      <w:ind w:left="720"/>
      <w:contextualSpacing/>
    </w:pPr>
  </w:style>
  <w:style w:type="paragraph" w:customStyle="1" w:styleId="Default">
    <w:name w:val="Default"/>
    <w:rsid w:val="000D5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8</Pages>
  <Words>4182</Words>
  <Characters>23841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dcterms:created xsi:type="dcterms:W3CDTF">2016-11-20T16:04:00Z</dcterms:created>
  <dcterms:modified xsi:type="dcterms:W3CDTF">2016-11-21T19:45:00Z</dcterms:modified>
</cp:coreProperties>
</file>