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СПИН-СПИНОВЫЕ ВЗАИМОДЕЙСТВИЯ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Спин протона практически равновероятно имеет значения +</w:t>
      </w:r>
      <w:r>
        <w:rPr>
          <w:sz w:val="28"/>
          <w:szCs w:val="28"/>
        </w:rPr>
        <w:t>½</w:t>
      </w:r>
      <w:r w:rsidRPr="00A334F2">
        <w:rPr>
          <w:sz w:val="28"/>
          <w:szCs w:val="28"/>
        </w:rPr>
        <w:t xml:space="preserve"> и —</w:t>
      </w:r>
      <w:r>
        <w:rPr>
          <w:sz w:val="28"/>
          <w:szCs w:val="28"/>
        </w:rPr>
        <w:t>½</w:t>
      </w:r>
      <w:r w:rsidRPr="00A334F2">
        <w:rPr>
          <w:sz w:val="28"/>
          <w:szCs w:val="28"/>
        </w:rPr>
        <w:t xml:space="preserve"> На магнитное экранирование каждого данного протона оказывает влияние спин соседнего протона, который может быть различен и поэтому дает два различающихся поля: одно увеличенное, другое — уменьшенное. С удалением ядер друг от друга эффект резко падает. Влияние на магнитное экранирование протона спина другого неэквивалентного протона, расположенного при соседнем углеродном атоме, называется спин-спиновым взаимодействием. Это явление приводит к усложнению спектра.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 xml:space="preserve">Если протон при соседнем углеродном атоме отсутствует (например, в группировках </w:t>
      </w:r>
      <w:proofErr w:type="gramStart"/>
      <w:r w:rsidRPr="00A334F2">
        <w:rPr>
          <w:sz w:val="28"/>
          <w:szCs w:val="28"/>
        </w:rPr>
        <w:t>—О</w:t>
      </w:r>
      <w:proofErr w:type="gramEnd"/>
      <w:r w:rsidRPr="00A334F2">
        <w:rPr>
          <w:sz w:val="28"/>
          <w:szCs w:val="28"/>
        </w:rPr>
        <w:t>СН</w:t>
      </w:r>
      <w:r w:rsidRPr="00A334F2">
        <w:rPr>
          <w:sz w:val="28"/>
          <w:szCs w:val="28"/>
          <w:vertAlign w:val="subscript"/>
        </w:rPr>
        <w:t>3</w:t>
      </w:r>
      <w:r w:rsidRPr="00A334F2">
        <w:rPr>
          <w:sz w:val="28"/>
          <w:szCs w:val="28"/>
        </w:rPr>
        <w:t>, —СОСН</w:t>
      </w:r>
      <w:r w:rsidRPr="00A334F2">
        <w:rPr>
          <w:sz w:val="28"/>
          <w:szCs w:val="28"/>
          <w:vertAlign w:val="subscript"/>
        </w:rPr>
        <w:t>3</w:t>
      </w:r>
      <w:r w:rsidRPr="00A334F2">
        <w:rPr>
          <w:sz w:val="28"/>
          <w:szCs w:val="28"/>
        </w:rPr>
        <w:t xml:space="preserve">), спин-спиновое взаимодействие не проявляется; в спектре возникает одиночный сигнал или синглет. При наличии «соседних» протонов наблюдается расщепление сигналов, характер которого зависит от числа взаимодействующих ядер. </w:t>
      </w:r>
      <w:r>
        <w:rPr>
          <w:sz w:val="28"/>
          <w:szCs w:val="28"/>
        </w:rPr>
        <w:t>Рассмотрим</w:t>
      </w:r>
      <w:r w:rsidRPr="00A334F2">
        <w:rPr>
          <w:sz w:val="28"/>
          <w:szCs w:val="28"/>
        </w:rPr>
        <w:t xml:space="preserve"> простейшие спин-спиновые системы. С целью упрощения написания спины -+</w:t>
      </w:r>
      <w:r>
        <w:rPr>
          <w:sz w:val="28"/>
          <w:szCs w:val="28"/>
        </w:rPr>
        <w:t xml:space="preserve"> ½</w:t>
      </w:r>
      <w:r w:rsidRPr="00A334F2">
        <w:rPr>
          <w:sz w:val="28"/>
          <w:szCs w:val="28"/>
        </w:rPr>
        <w:t xml:space="preserve"> и —</w:t>
      </w:r>
      <w:r>
        <w:rPr>
          <w:sz w:val="28"/>
          <w:szCs w:val="28"/>
        </w:rPr>
        <w:t xml:space="preserve"> ½</w:t>
      </w:r>
      <w:r w:rsidRPr="00A33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334F2">
        <w:rPr>
          <w:sz w:val="28"/>
          <w:szCs w:val="28"/>
        </w:rPr>
        <w:t xml:space="preserve"> обознач</w:t>
      </w:r>
      <w:r>
        <w:rPr>
          <w:sz w:val="28"/>
          <w:szCs w:val="28"/>
        </w:rPr>
        <w:t>им</w:t>
      </w:r>
      <w:r w:rsidRPr="00A334F2">
        <w:rPr>
          <w:sz w:val="28"/>
          <w:szCs w:val="28"/>
        </w:rPr>
        <w:t xml:space="preserve"> соответственно как</w:t>
      </w:r>
      <w:proofErr w:type="gramStart"/>
      <w:r w:rsidRPr="00A334F2">
        <w:rPr>
          <w:sz w:val="28"/>
          <w:szCs w:val="28"/>
        </w:rPr>
        <w:t xml:space="preserve"> А</w:t>
      </w:r>
      <w:proofErr w:type="gramEnd"/>
      <w:r w:rsidRPr="00A334F2">
        <w:rPr>
          <w:sz w:val="28"/>
          <w:szCs w:val="28"/>
        </w:rPr>
        <w:t xml:space="preserve"> и Б.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 xml:space="preserve">Система </w:t>
      </w:r>
      <w:proofErr w:type="gramStart"/>
      <w:r>
        <w:rPr>
          <w:sz w:val="28"/>
          <w:szCs w:val="28"/>
        </w:rPr>
        <w:t>-</w:t>
      </w:r>
      <w:r w:rsidRPr="00A334F2">
        <w:rPr>
          <w:sz w:val="28"/>
          <w:szCs w:val="28"/>
        </w:rPr>
        <w:t>С</w:t>
      </w:r>
      <w:proofErr w:type="gramEnd"/>
      <w:r w:rsidRPr="00A334F2">
        <w:rPr>
          <w:sz w:val="28"/>
          <w:szCs w:val="28"/>
        </w:rPr>
        <w:t>Н—СН</w:t>
      </w:r>
      <w:r>
        <w:rPr>
          <w:sz w:val="28"/>
          <w:szCs w:val="28"/>
        </w:rPr>
        <w:t>-</w:t>
      </w:r>
      <w:r w:rsidRPr="00A334F2">
        <w:rPr>
          <w:sz w:val="28"/>
          <w:szCs w:val="28"/>
        </w:rPr>
        <w:t xml:space="preserve">   реализуется,  например,  в  соединении</w:t>
      </w:r>
    </w:p>
    <w:p w:rsidR="005A54EB" w:rsidRPr="006972FE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O</w:t>
      </w:r>
      <w:r w:rsidRPr="006972F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CH</w:t>
      </w:r>
      <w:r w:rsidRPr="006972FE">
        <w:rPr>
          <w:sz w:val="28"/>
          <w:szCs w:val="28"/>
          <w:vertAlign w:val="superscript"/>
        </w:rPr>
        <w:t>1</w:t>
      </w:r>
      <w:r w:rsidRPr="006972F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 w:rsidRPr="006972FE">
        <w:rPr>
          <w:sz w:val="28"/>
          <w:szCs w:val="28"/>
          <w:vertAlign w:val="superscript"/>
        </w:rPr>
        <w:t>2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6972FE">
        <w:rPr>
          <w:sz w:val="28"/>
          <w:szCs w:val="28"/>
          <w:vertAlign w:val="subscript"/>
        </w:rPr>
        <w:t>2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Рядом с протоном Н</w:t>
      </w:r>
      <w:r w:rsidRPr="00A334F2">
        <w:rPr>
          <w:sz w:val="28"/>
          <w:szCs w:val="28"/>
          <w:vertAlign w:val="superscript"/>
        </w:rPr>
        <w:t>1</w:t>
      </w:r>
      <w:r w:rsidRPr="00A334F2">
        <w:rPr>
          <w:sz w:val="28"/>
          <w:szCs w:val="28"/>
        </w:rPr>
        <w:t xml:space="preserve"> находится протон Н</w:t>
      </w:r>
      <w:r w:rsidRPr="00A334F2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</w:rPr>
        <w:t>, имеющий равновероятно спин А или Б (Н</w:t>
      </w:r>
      <w:r w:rsidRPr="00A334F2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  <w:vertAlign w:val="subscript"/>
          <w:lang w:val="en-US"/>
        </w:rPr>
        <w:t>A</w:t>
      </w:r>
      <w:r w:rsidRPr="00A334F2">
        <w:rPr>
          <w:sz w:val="28"/>
          <w:szCs w:val="28"/>
        </w:rPr>
        <w:t xml:space="preserve"> и Н</w:t>
      </w:r>
      <w:r w:rsidRPr="00A334F2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>Б</w:t>
      </w:r>
      <w:proofErr w:type="gramStart"/>
      <w:r w:rsidRPr="00A334F2">
        <w:rPr>
          <w:sz w:val="28"/>
          <w:szCs w:val="28"/>
        </w:rPr>
        <w:t xml:space="preserve"> )</w:t>
      </w:r>
      <w:proofErr w:type="gramEnd"/>
      <w:r w:rsidRPr="00A334F2">
        <w:rPr>
          <w:sz w:val="28"/>
          <w:szCs w:val="28"/>
        </w:rPr>
        <w:t>. Следовательно, половина протонов Н</w:t>
      </w:r>
      <w:proofErr w:type="gramStart"/>
      <w:r w:rsidRPr="00A334F2">
        <w:rPr>
          <w:sz w:val="28"/>
          <w:szCs w:val="28"/>
          <w:vertAlign w:val="superscript"/>
        </w:rPr>
        <w:t>1</w:t>
      </w:r>
      <w:proofErr w:type="gramEnd"/>
      <w:r w:rsidRPr="00A334F2">
        <w:rPr>
          <w:sz w:val="28"/>
          <w:szCs w:val="28"/>
        </w:rPr>
        <w:t xml:space="preserve"> будет иметь одно магнитное экранирование, тогда как другая половина — другое. Соответственно резонанс для одной половины протонов Н</w:t>
      </w:r>
      <w:r w:rsidRPr="00A334F2">
        <w:rPr>
          <w:sz w:val="28"/>
          <w:szCs w:val="28"/>
          <w:vertAlign w:val="superscript"/>
        </w:rPr>
        <w:t>1</w:t>
      </w:r>
      <w:r w:rsidRPr="00A334F2">
        <w:rPr>
          <w:sz w:val="28"/>
          <w:szCs w:val="28"/>
        </w:rPr>
        <w:t>, находящейся под воздействием Н</w:t>
      </w:r>
      <w:r w:rsidRPr="00A334F2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</w:rPr>
        <w:t xml:space="preserve"> со спином</w:t>
      </w:r>
      <w:proofErr w:type="gramStart"/>
      <w:r w:rsidRPr="00A334F2">
        <w:rPr>
          <w:sz w:val="28"/>
          <w:szCs w:val="28"/>
        </w:rPr>
        <w:t xml:space="preserve"> А</w:t>
      </w:r>
      <w:proofErr w:type="gramEnd"/>
      <w:r w:rsidRPr="00A334F2">
        <w:rPr>
          <w:sz w:val="28"/>
          <w:szCs w:val="28"/>
        </w:rPr>
        <w:t>, пройдет при иной частоте поля, нежели резонанс у другой половины, на которую воздействует Н</w:t>
      </w:r>
      <w:r w:rsidRPr="00A334F2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>Б</w:t>
      </w:r>
      <w:r w:rsidRPr="00A334F2">
        <w:rPr>
          <w:sz w:val="28"/>
          <w:szCs w:val="28"/>
        </w:rPr>
        <w:t xml:space="preserve"> Следовательно, сигнал от протона Н</w:t>
      </w:r>
      <w:r w:rsidRPr="009A0871">
        <w:rPr>
          <w:sz w:val="28"/>
          <w:szCs w:val="28"/>
          <w:vertAlign w:val="superscript"/>
        </w:rPr>
        <w:t>1</w:t>
      </w:r>
      <w:r w:rsidRPr="00A334F2">
        <w:rPr>
          <w:sz w:val="28"/>
          <w:szCs w:val="28"/>
        </w:rPr>
        <w:t xml:space="preserve"> расщепится на два компонента равной интенсивности, т. е. превратится в дублет. Аналогично, расщепление в дублет будет наблюдаться для Н</w:t>
      </w:r>
      <w:r w:rsidRPr="009A0871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</w:rPr>
        <w:t xml:space="preserve">, рядом с которым равновероятно могут находиться протон На и протон </w:t>
      </w:r>
      <w:proofErr w:type="spellStart"/>
      <w:r w:rsidRPr="00A334F2">
        <w:rPr>
          <w:sz w:val="28"/>
          <w:szCs w:val="28"/>
        </w:rPr>
        <w:t>Н</w:t>
      </w:r>
      <w:proofErr w:type="gramStart"/>
      <w:r w:rsidRPr="00A334F2">
        <w:rPr>
          <w:sz w:val="28"/>
          <w:szCs w:val="28"/>
        </w:rPr>
        <w:t>б</w:t>
      </w:r>
      <w:proofErr w:type="spellEnd"/>
      <w:r w:rsidRPr="00A334F2">
        <w:rPr>
          <w:sz w:val="28"/>
          <w:szCs w:val="28"/>
        </w:rPr>
        <w:t>-</w:t>
      </w:r>
      <w:proofErr w:type="gramEnd"/>
      <w:r w:rsidRPr="00A334F2">
        <w:rPr>
          <w:sz w:val="28"/>
          <w:szCs w:val="28"/>
        </w:rPr>
        <w:t xml:space="preserve"> Спектр системы будет таким</w:t>
      </w:r>
      <w:r>
        <w:rPr>
          <w:sz w:val="28"/>
          <w:szCs w:val="28"/>
        </w:rPr>
        <w:t xml:space="preserve"> (нарисовать спектр аль </w:t>
      </w:r>
      <w:r>
        <w:rPr>
          <w:sz w:val="28"/>
          <w:szCs w:val="28"/>
        </w:rPr>
        <w:lastRenderedPageBreak/>
        <w:t>– 9 хлор - 6)</w:t>
      </w:r>
      <w:r w:rsidRPr="00A334F2">
        <w:rPr>
          <w:sz w:val="28"/>
          <w:szCs w:val="28"/>
        </w:rPr>
        <w:t xml:space="preserve">. Расстояние между компонентами того и другого дублета одинаково, так как расщепление обусловлено одной причиной. Это расстояние, выраженное в герцах, называется константой спин-спинового взаимодействия (обозначается буквой </w:t>
      </w:r>
      <w:r>
        <w:rPr>
          <w:sz w:val="28"/>
          <w:szCs w:val="28"/>
          <w:lang w:val="en-US"/>
        </w:rPr>
        <w:t>J</w:t>
      </w:r>
      <w:r w:rsidRPr="00A334F2">
        <w:rPr>
          <w:sz w:val="28"/>
          <w:szCs w:val="28"/>
        </w:rPr>
        <w:t>).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Система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 xml:space="preserve"> СН—СН</w:t>
      </w:r>
      <w:r w:rsidRPr="001C6A52">
        <w:rPr>
          <w:sz w:val="28"/>
          <w:szCs w:val="28"/>
          <w:vertAlign w:val="subscript"/>
        </w:rPr>
        <w:t>2</w:t>
      </w:r>
      <w:r w:rsidRPr="001C6A52">
        <w:rPr>
          <w:sz w:val="28"/>
          <w:szCs w:val="28"/>
        </w:rPr>
        <w:t xml:space="preserve"> </w:t>
      </w:r>
      <w:r w:rsidRPr="00A334F2">
        <w:rPr>
          <w:sz w:val="28"/>
          <w:szCs w:val="28"/>
        </w:rPr>
        <w:t xml:space="preserve">— </w:t>
      </w:r>
      <w:r w:rsidRPr="001C6A52">
        <w:rPr>
          <w:sz w:val="28"/>
          <w:szCs w:val="28"/>
        </w:rPr>
        <w:t xml:space="preserve"> </w:t>
      </w:r>
      <w:r w:rsidRPr="00A334F2">
        <w:rPr>
          <w:sz w:val="28"/>
          <w:szCs w:val="28"/>
        </w:rPr>
        <w:t>существует, например, в соединении</w:t>
      </w:r>
    </w:p>
    <w:p w:rsidR="005A54EB" w:rsidRPr="00A334F2" w:rsidRDefault="005A54EB" w:rsidP="005A54EB">
      <w:pPr>
        <w:framePr w:h="188" w:hRule="exact" w:hSpace="40" w:wrap="auto" w:vAnchor="text" w:hAnchor="text" w:x="3356" w:y="325"/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 xml:space="preserve"> (С12СН—СН2С1)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С1</w:t>
      </w:r>
      <w:r w:rsidRPr="001C6A52">
        <w:rPr>
          <w:sz w:val="28"/>
          <w:szCs w:val="28"/>
          <w:vertAlign w:val="subscript"/>
        </w:rPr>
        <w:t>2</w:t>
      </w:r>
      <w:r w:rsidRPr="00A334F2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</w:t>
      </w:r>
      <w:r w:rsidRPr="006972FE">
        <w:rPr>
          <w:sz w:val="28"/>
          <w:szCs w:val="28"/>
          <w:vertAlign w:val="superscript"/>
        </w:rPr>
        <w:t>1</w:t>
      </w:r>
      <w:r w:rsidRPr="00A334F2">
        <w:rPr>
          <w:sz w:val="28"/>
          <w:szCs w:val="28"/>
        </w:rPr>
        <w:t>—С</w:t>
      </w:r>
      <w:r>
        <w:rPr>
          <w:sz w:val="28"/>
          <w:szCs w:val="28"/>
          <w:lang w:val="en-US"/>
        </w:rPr>
        <w:t>H</w:t>
      </w:r>
      <w:r w:rsidRPr="001C6A52">
        <w:rPr>
          <w:sz w:val="28"/>
          <w:szCs w:val="28"/>
          <w:vertAlign w:val="subscript"/>
        </w:rPr>
        <w:t>2</w:t>
      </w:r>
      <w:r w:rsidRPr="006972FE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</w:rPr>
        <w:t>—С1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Каждый из эквивалентных протонов Н</w:t>
      </w:r>
      <w:r w:rsidRPr="001C6A52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</w:rPr>
        <w:t xml:space="preserve"> метиленовой группы находится в соседнем положении с протоном Н</w:t>
      </w:r>
      <w:r w:rsidRPr="001C6A52">
        <w:rPr>
          <w:sz w:val="28"/>
          <w:szCs w:val="28"/>
          <w:vertAlign w:val="superscript"/>
        </w:rPr>
        <w:t>1</w:t>
      </w:r>
      <w:r w:rsidRPr="00A334F2">
        <w:rPr>
          <w:sz w:val="28"/>
          <w:szCs w:val="28"/>
        </w:rPr>
        <w:t>, который равновероятно имеет спин</w:t>
      </w:r>
      <w:proofErr w:type="gramStart"/>
      <w:r w:rsidRPr="00A334F2">
        <w:rPr>
          <w:sz w:val="28"/>
          <w:szCs w:val="28"/>
        </w:rPr>
        <w:t xml:space="preserve"> А</w:t>
      </w:r>
      <w:proofErr w:type="gramEnd"/>
      <w:r w:rsidRPr="00A334F2">
        <w:rPr>
          <w:sz w:val="28"/>
          <w:szCs w:val="28"/>
        </w:rPr>
        <w:t xml:space="preserve"> и Б. По аналогии с описанным выше сигнал от протонов метиленовой группы (Н</w:t>
      </w:r>
      <w:r w:rsidRPr="001C6A52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</w:rPr>
        <w:t>) будет представлять собой дублет. Поскольку протоны Н</w:t>
      </w:r>
      <w:r w:rsidRPr="001C6A52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</w:rPr>
        <w:t xml:space="preserve"> также равновероятно имеют спин</w:t>
      </w:r>
      <w:proofErr w:type="gramStart"/>
      <w:r w:rsidRPr="00A334F2">
        <w:rPr>
          <w:sz w:val="28"/>
          <w:szCs w:val="28"/>
        </w:rPr>
        <w:t xml:space="preserve"> А</w:t>
      </w:r>
      <w:proofErr w:type="gramEnd"/>
      <w:r w:rsidRPr="00A334F2">
        <w:rPr>
          <w:sz w:val="28"/>
          <w:szCs w:val="28"/>
        </w:rPr>
        <w:t xml:space="preserve"> или Б, для протона Н</w:t>
      </w:r>
      <w:r w:rsidRPr="001C6A52">
        <w:rPr>
          <w:sz w:val="28"/>
          <w:szCs w:val="28"/>
          <w:vertAlign w:val="superscript"/>
        </w:rPr>
        <w:t>1</w:t>
      </w:r>
      <w:r w:rsidRPr="00A334F2">
        <w:rPr>
          <w:sz w:val="28"/>
          <w:szCs w:val="28"/>
        </w:rPr>
        <w:t xml:space="preserve"> возможны следующие комбинации спинов соседних протонов Н</w:t>
      </w:r>
      <w:r w:rsidRPr="001C6A52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</w:rPr>
        <w:t>:</w:t>
      </w:r>
    </w:p>
    <w:p w:rsidR="005A54EB" w:rsidRPr="006972FE" w:rsidRDefault="005A54EB" w:rsidP="005A54EB">
      <w:pPr>
        <w:shd w:val="clear" w:color="auto" w:fill="FFFFFF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АА</w:t>
      </w:r>
      <w:r w:rsidRPr="00697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72FE">
        <w:rPr>
          <w:sz w:val="28"/>
          <w:szCs w:val="28"/>
        </w:rPr>
        <w:t xml:space="preserve"> </w:t>
      </w:r>
      <w:r w:rsidRPr="00A334F2">
        <w:rPr>
          <w:sz w:val="28"/>
          <w:szCs w:val="28"/>
        </w:rPr>
        <w:t xml:space="preserve">АБ </w:t>
      </w:r>
      <w:r>
        <w:rPr>
          <w:sz w:val="28"/>
          <w:szCs w:val="28"/>
        </w:rPr>
        <w:t xml:space="preserve">  </w:t>
      </w:r>
      <w:r w:rsidRPr="00A334F2">
        <w:rPr>
          <w:sz w:val="28"/>
          <w:szCs w:val="28"/>
        </w:rPr>
        <w:t xml:space="preserve"> ББ</w:t>
      </w:r>
    </w:p>
    <w:p w:rsidR="005A54EB" w:rsidRPr="001C6A52" w:rsidRDefault="005A54EB" w:rsidP="005A54EB">
      <w:pPr>
        <w:shd w:val="clear" w:color="auto" w:fill="FFFFFF"/>
        <w:ind w:left="11"/>
        <w:jc w:val="both"/>
        <w:rPr>
          <w:sz w:val="28"/>
          <w:szCs w:val="28"/>
        </w:rPr>
      </w:pPr>
      <w:r w:rsidRPr="006972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97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72FE">
        <w:rPr>
          <w:sz w:val="28"/>
          <w:szCs w:val="28"/>
        </w:rPr>
        <w:t xml:space="preserve">   </w:t>
      </w:r>
      <w:r>
        <w:rPr>
          <w:sz w:val="28"/>
          <w:szCs w:val="28"/>
        </w:rPr>
        <w:t>БА</w:t>
      </w:r>
    </w:p>
    <w:p w:rsidR="005A54EB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Комбинации АБ и БА эквивалентны по образуемому магнитному полю. Следовательно, сигнал от протона Н</w:t>
      </w:r>
      <w:proofErr w:type="gramStart"/>
      <w:r w:rsidRPr="001C6A52">
        <w:rPr>
          <w:sz w:val="28"/>
          <w:szCs w:val="28"/>
          <w:vertAlign w:val="superscript"/>
        </w:rPr>
        <w:t>1</w:t>
      </w:r>
      <w:proofErr w:type="gramEnd"/>
      <w:r w:rsidRPr="00A334F2">
        <w:rPr>
          <w:sz w:val="28"/>
          <w:szCs w:val="28"/>
        </w:rPr>
        <w:t xml:space="preserve"> расщепится на три компонента с соотношением интенсивностей 1:2:1, т. е. будет иметь форму триплета. Спектр ПМР для данной системы будет иметь вид</w:t>
      </w:r>
      <w:r>
        <w:rPr>
          <w:sz w:val="28"/>
          <w:szCs w:val="28"/>
        </w:rPr>
        <w:t>:</w:t>
      </w:r>
    </w:p>
    <w:p w:rsidR="005A54EB" w:rsidRDefault="005A54EB" w:rsidP="005A54EB">
      <w:pPr>
        <w:framePr w:h="5504" w:hSpace="40" w:wrap="auto" w:vAnchor="text" w:hAnchor="text" w:x="545" w:y="1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lastRenderedPageBreak/>
        <w:drawing>
          <wp:inline distT="0" distB="0" distL="0" distR="0">
            <wp:extent cx="5417185" cy="554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554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Система     СН—СН</w:t>
      </w:r>
      <w:r w:rsidRPr="00992242">
        <w:rPr>
          <w:sz w:val="28"/>
          <w:szCs w:val="28"/>
          <w:vertAlign w:val="subscript"/>
        </w:rPr>
        <w:t>3</w:t>
      </w:r>
      <w:r w:rsidRPr="00A334F2">
        <w:rPr>
          <w:sz w:val="28"/>
          <w:szCs w:val="28"/>
        </w:rPr>
        <w:t xml:space="preserve">  реализуется, например, в соединении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992242">
        <w:rPr>
          <w:sz w:val="28"/>
          <w:szCs w:val="28"/>
        </w:rPr>
        <w:t>С1</w:t>
      </w:r>
      <w:r w:rsidRPr="0099224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992242">
        <w:rPr>
          <w:sz w:val="28"/>
          <w:szCs w:val="28"/>
          <w:vertAlign w:val="superscript"/>
        </w:rPr>
        <w:t>1</w:t>
      </w:r>
      <w:r w:rsidRPr="00992242">
        <w:rPr>
          <w:sz w:val="28"/>
          <w:szCs w:val="28"/>
        </w:rPr>
        <w:t xml:space="preserve"> С</w:t>
      </w:r>
      <w:r w:rsidRPr="00A334F2">
        <w:rPr>
          <w:sz w:val="28"/>
          <w:szCs w:val="28"/>
        </w:rPr>
        <w:t>-СН</w:t>
      </w:r>
      <w:r w:rsidRPr="00992242">
        <w:rPr>
          <w:sz w:val="28"/>
          <w:szCs w:val="28"/>
          <w:vertAlign w:val="subscript"/>
        </w:rPr>
        <w:t>3</w:t>
      </w:r>
      <w:r w:rsidRPr="00992242">
        <w:rPr>
          <w:sz w:val="28"/>
          <w:szCs w:val="28"/>
          <w:vertAlign w:val="superscript"/>
        </w:rPr>
        <w:t>2</w:t>
      </w:r>
      <w:r w:rsidRPr="00A334F2">
        <w:rPr>
          <w:sz w:val="28"/>
          <w:szCs w:val="28"/>
        </w:rPr>
        <w:t xml:space="preserve">       </w:t>
      </w:r>
    </w:p>
    <w:p w:rsidR="005A54EB" w:rsidRPr="00AA335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 xml:space="preserve">По аналогии с описанным выше, сигнал от трех протонов </w:t>
      </w:r>
      <w:proofErr w:type="spellStart"/>
      <w:r w:rsidRPr="00A334F2">
        <w:rPr>
          <w:sz w:val="28"/>
          <w:szCs w:val="28"/>
        </w:rPr>
        <w:t>метильной</w:t>
      </w:r>
      <w:proofErr w:type="spellEnd"/>
      <w:r w:rsidRPr="00A334F2">
        <w:rPr>
          <w:sz w:val="28"/>
          <w:szCs w:val="28"/>
        </w:rPr>
        <w:t xml:space="preserve"> группы (Н</w:t>
      </w:r>
      <w:proofErr w:type="gramStart"/>
      <w:r w:rsidRPr="00992242">
        <w:rPr>
          <w:sz w:val="28"/>
          <w:szCs w:val="28"/>
          <w:vertAlign w:val="superscript"/>
        </w:rPr>
        <w:t>2</w:t>
      </w:r>
      <w:proofErr w:type="gramEnd"/>
      <w:r w:rsidRPr="00A334F2">
        <w:rPr>
          <w:sz w:val="28"/>
          <w:szCs w:val="28"/>
        </w:rPr>
        <w:t>) будет представлять собой дублет. Для протона Н</w:t>
      </w:r>
      <w:proofErr w:type="gramStart"/>
      <w:r w:rsidRPr="00992242">
        <w:rPr>
          <w:sz w:val="28"/>
          <w:szCs w:val="28"/>
          <w:vertAlign w:val="superscript"/>
        </w:rPr>
        <w:t>1</w:t>
      </w:r>
      <w:proofErr w:type="gramEnd"/>
      <w:r w:rsidRPr="00A334F2">
        <w:rPr>
          <w:sz w:val="28"/>
          <w:szCs w:val="28"/>
        </w:rPr>
        <w:t xml:space="preserve"> возможны следующие комбинации спинов соседних протонов Н</w:t>
      </w:r>
      <w:r w:rsidRPr="00992242">
        <w:rPr>
          <w:sz w:val="28"/>
          <w:szCs w:val="28"/>
          <w:vertAlign w:val="superscript"/>
        </w:rPr>
        <w:t>2</w:t>
      </w:r>
    </w:p>
    <w:p w:rsidR="005A54EB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>ААА  ААБ  АББ  БББ</w:t>
      </w:r>
    </w:p>
    <w:p w:rsidR="005A54EB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АБА  БАБ</w:t>
      </w:r>
    </w:p>
    <w:p w:rsidR="005A54EB" w:rsidRPr="0099224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БАА  ББА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lastRenderedPageBreak/>
        <w:t>Следовательно, сигнал протона Н</w:t>
      </w:r>
      <w:proofErr w:type="gramStart"/>
      <w:r w:rsidRPr="00992242">
        <w:rPr>
          <w:sz w:val="28"/>
          <w:szCs w:val="28"/>
          <w:vertAlign w:val="superscript"/>
        </w:rPr>
        <w:t>1</w:t>
      </w:r>
      <w:proofErr w:type="gramEnd"/>
      <w:r w:rsidRPr="00A334F2">
        <w:rPr>
          <w:sz w:val="28"/>
          <w:szCs w:val="28"/>
        </w:rPr>
        <w:t xml:space="preserve"> расщепится на четыре компонента с соотношением интенсивностей 1:3:3:1, т. е. будет представлять собой ква</w:t>
      </w:r>
      <w:r>
        <w:rPr>
          <w:sz w:val="28"/>
          <w:szCs w:val="28"/>
        </w:rPr>
        <w:t>ртет</w:t>
      </w:r>
      <w:r w:rsidRPr="00A334F2">
        <w:rPr>
          <w:sz w:val="28"/>
          <w:szCs w:val="28"/>
        </w:rPr>
        <w:t>.</w:t>
      </w:r>
    </w:p>
    <w:p w:rsidR="005A54EB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 xml:space="preserve">Система </w:t>
      </w:r>
      <w:proofErr w:type="gramStart"/>
      <w:r w:rsidRPr="00A334F2">
        <w:rPr>
          <w:sz w:val="28"/>
          <w:szCs w:val="28"/>
        </w:rPr>
        <w:t>—С</w:t>
      </w:r>
      <w:proofErr w:type="gramEnd"/>
      <w:r w:rsidRPr="00A334F2">
        <w:rPr>
          <w:sz w:val="28"/>
          <w:szCs w:val="28"/>
        </w:rPr>
        <w:t xml:space="preserve">Н2—СН3   присутствует,  например,  в  </w:t>
      </w:r>
      <w:proofErr w:type="spellStart"/>
      <w:r w:rsidRPr="00A334F2">
        <w:rPr>
          <w:sz w:val="28"/>
          <w:szCs w:val="28"/>
        </w:rPr>
        <w:t>этилбромиде</w:t>
      </w:r>
      <w:proofErr w:type="spellEnd"/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>Спектр будет иметь вид.</w:t>
      </w:r>
    </w:p>
    <w:p w:rsidR="005A54EB" w:rsidRPr="0099224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 xml:space="preserve">Аналогичным образом может быть рассчитана форма сигналов в более сложных спин-спиновых системах. В общем виде, если данный протон взаимодействует с </w:t>
      </w:r>
      <w:r>
        <w:rPr>
          <w:sz w:val="28"/>
          <w:szCs w:val="28"/>
          <w:lang w:val="en-US"/>
        </w:rPr>
        <w:t>n</w:t>
      </w:r>
      <w:r w:rsidRPr="00A334F2">
        <w:rPr>
          <w:sz w:val="28"/>
          <w:szCs w:val="28"/>
        </w:rPr>
        <w:t xml:space="preserve"> эквивалентными протонами, его резонансный сигнал должен состоять из </w:t>
      </w:r>
      <w:r>
        <w:rPr>
          <w:sz w:val="28"/>
          <w:szCs w:val="28"/>
          <w:lang w:val="en-US"/>
        </w:rPr>
        <w:t>n</w:t>
      </w:r>
      <w:r w:rsidRPr="00A334F2">
        <w:rPr>
          <w:sz w:val="28"/>
          <w:szCs w:val="28"/>
        </w:rPr>
        <w:t xml:space="preserve"> + 1 компонент. Соотношение интенсивностей отдельных линий отвечает статистическому вкладу данной комбинации спинов</w:t>
      </w:r>
      <w:r>
        <w:rPr>
          <w:sz w:val="28"/>
          <w:szCs w:val="28"/>
        </w:rPr>
        <w:t>.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Таким образом, в простейших случаях по мультиплетности сигнала можно определить число протонов при соседних углеродных атомах, или, иными словами, группы, соседние по отношению к данной связи С—Н. Следовательно, спин-спиновое взаимодействие дает дополнительную ценную информацию о строении исследуемого вещества.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Если в системе наблюдается большое количество спин-спиновых взаимодействий, особенно между протонами с близким характером магнитного экранирования, сигнал становится многокомпонентным, иногда неправильной формы. Такие сигналы довольно распространены и носят название сложных мультиплетов.</w:t>
      </w:r>
    </w:p>
    <w:p w:rsidR="005A54EB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  <w:lang w:val="en-US"/>
        </w:rPr>
      </w:pPr>
      <w:r w:rsidRPr="00A334F2">
        <w:rPr>
          <w:sz w:val="28"/>
          <w:szCs w:val="28"/>
        </w:rPr>
        <w:t xml:space="preserve">Значения констант спин-спинового взаимодействия варьируют в широких пределах </w:t>
      </w:r>
      <w:proofErr w:type="gramStart"/>
      <w:r w:rsidRPr="00A334F2">
        <w:rPr>
          <w:sz w:val="28"/>
          <w:szCs w:val="28"/>
        </w:rPr>
        <w:t>—о</w:t>
      </w:r>
      <w:proofErr w:type="gramEnd"/>
      <w:r w:rsidRPr="00A334F2">
        <w:rPr>
          <w:sz w:val="28"/>
          <w:szCs w:val="28"/>
        </w:rPr>
        <w:t xml:space="preserve">т 1 до 20 Гц, в зависимости от магнитных свойств взаимодействующих ядер и их взаимного расположения в пространстве. Для каждого типа спин-спиновой системы величина </w:t>
      </w:r>
      <w:r>
        <w:rPr>
          <w:sz w:val="28"/>
          <w:szCs w:val="28"/>
          <w:lang w:val="en-US"/>
        </w:rPr>
        <w:t>J</w:t>
      </w:r>
      <w:r w:rsidRPr="00A334F2">
        <w:rPr>
          <w:sz w:val="28"/>
          <w:szCs w:val="28"/>
        </w:rPr>
        <w:t xml:space="preserve"> примерно постоянна и не зависит от напряженности внешнего поля, поскольку определяется свойствами самих ядер. </w:t>
      </w:r>
      <w:r w:rsidRPr="00D1717E">
        <w:rPr>
          <w:sz w:val="28"/>
          <w:szCs w:val="28"/>
          <w:highlight w:val="yellow"/>
        </w:rPr>
        <w:t xml:space="preserve">Например, для следующих систем </w:t>
      </w:r>
      <w:r w:rsidRPr="00D1717E">
        <w:rPr>
          <w:sz w:val="28"/>
          <w:szCs w:val="28"/>
          <w:highlight w:val="yellow"/>
          <w:lang w:val="en-US"/>
        </w:rPr>
        <w:t>J</w:t>
      </w:r>
      <w:r w:rsidRPr="00D1717E">
        <w:rPr>
          <w:sz w:val="28"/>
          <w:szCs w:val="28"/>
          <w:highlight w:val="yellow"/>
        </w:rPr>
        <w:t xml:space="preserve"> имеет значения (</w:t>
      </w:r>
      <w:proofErr w:type="gramStart"/>
      <w:r w:rsidRPr="00D1717E">
        <w:rPr>
          <w:sz w:val="28"/>
          <w:szCs w:val="28"/>
          <w:highlight w:val="yellow"/>
        </w:rPr>
        <w:t>Гц</w:t>
      </w:r>
      <w:proofErr w:type="gramEnd"/>
      <w:r w:rsidRPr="00D1717E">
        <w:rPr>
          <w:sz w:val="28"/>
          <w:szCs w:val="28"/>
          <w:highlight w:val="yellow"/>
        </w:rPr>
        <w:t>):</w:t>
      </w:r>
    </w:p>
    <w:p w:rsidR="005A54EB" w:rsidRPr="00550A44" w:rsidRDefault="005A54EB" w:rsidP="005A54EB">
      <w:pPr>
        <w:shd w:val="clear" w:color="auto" w:fill="FFFFFF"/>
        <w:spacing w:before="182" w:line="360" w:lineRule="auto"/>
        <w:ind w:left="11"/>
        <w:jc w:val="center"/>
        <w:rPr>
          <w:sz w:val="28"/>
          <w:szCs w:val="28"/>
          <w:lang w:val="en-US"/>
        </w:rPr>
      </w:pPr>
      <w:r>
        <w:object w:dxaOrig="4709" w:dyaOrig="5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5.7pt;height:299.55pt" o:ole="">
            <v:imagedata r:id="rId6" o:title=""/>
          </v:shape>
          <o:OLEObject Type="Embed" ProgID="ISISServer" ShapeID="_x0000_i1026" DrawAspect="Content" ObjectID="_1412571270" r:id="rId7"/>
        </w:objec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 xml:space="preserve">В сложных спектрах путем сравнения величин </w:t>
      </w:r>
      <w:r>
        <w:rPr>
          <w:sz w:val="28"/>
          <w:szCs w:val="28"/>
          <w:lang w:val="en-US"/>
        </w:rPr>
        <w:t>J</w:t>
      </w:r>
      <w:r w:rsidRPr="00A334F2">
        <w:rPr>
          <w:sz w:val="28"/>
          <w:szCs w:val="28"/>
        </w:rPr>
        <w:t xml:space="preserve"> для различных сигналов удается установить, какие из сигналов образованы соседними (взаимодействующими) протонами, так как у этих сигналов константы  спин-спинового взаимодействия будут одинаковы.</w:t>
      </w:r>
    </w:p>
    <w:p w:rsidR="005A54EB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t>Таким образом, спектр ПМР дает нам пять основных аналитических критериев: общее число сигналов (число типов неэквивалентных протонов); интенсивность сигналов</w:t>
      </w:r>
      <w:r w:rsidRPr="00EA6496">
        <w:rPr>
          <w:sz w:val="28"/>
          <w:szCs w:val="28"/>
        </w:rPr>
        <w:t xml:space="preserve"> </w:t>
      </w:r>
      <w:r w:rsidRPr="00A334F2">
        <w:rPr>
          <w:sz w:val="28"/>
          <w:szCs w:val="28"/>
        </w:rPr>
        <w:t>(число протонов каждого данного типа); химический сдвиг (положение протона в молекуле); мультиплетность, или структура, сигнала (число протонов при соседних углеродных атомах); константы спин-спинового взаимодействия (особенности расположения протонов в пространстве). Указанные критерии позволяют получить ценные сведения о строении вещества</w:t>
      </w:r>
      <w:proofErr w:type="gramStart"/>
      <w:r w:rsidRPr="00A334F2">
        <w:rPr>
          <w:sz w:val="28"/>
          <w:szCs w:val="28"/>
        </w:rPr>
        <w:t xml:space="preserve">. </w:t>
      </w:r>
      <w:proofErr w:type="gramEnd"/>
    </w:p>
    <w:p w:rsidR="005A54EB" w:rsidRPr="00AC2F8F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δ</w:t>
      </w:r>
      <w:r w:rsidRPr="00AA15E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</w:t>
      </w:r>
      <w:r w:rsidRPr="00AA15E3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spellEnd"/>
      <w:r w:rsidRPr="00AA15E3">
        <w:rPr>
          <w:sz w:val="28"/>
          <w:szCs w:val="28"/>
        </w:rPr>
        <w:t>.: 1.4 (</w:t>
      </w:r>
      <w:r>
        <w:rPr>
          <w:sz w:val="28"/>
          <w:szCs w:val="28"/>
          <w:lang w:val="en-US"/>
        </w:rPr>
        <w:t>t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AA15E3">
        <w:rPr>
          <w:sz w:val="28"/>
          <w:szCs w:val="28"/>
        </w:rPr>
        <w:t xml:space="preserve">=7.4 </w:t>
      </w:r>
      <w:r>
        <w:rPr>
          <w:sz w:val="28"/>
          <w:szCs w:val="28"/>
        </w:rPr>
        <w:t>Гц</w:t>
      </w:r>
      <w:r w:rsidRPr="00AA15E3">
        <w:rPr>
          <w:sz w:val="28"/>
          <w:szCs w:val="28"/>
        </w:rPr>
        <w:t>, 3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CH</w:t>
      </w:r>
      <w:r w:rsidRPr="00AA15E3">
        <w:rPr>
          <w:sz w:val="28"/>
          <w:szCs w:val="28"/>
          <w:vertAlign w:val="subscript"/>
        </w:rPr>
        <w:t>3</w:t>
      </w:r>
      <w:r w:rsidRPr="00AA15E3">
        <w:rPr>
          <w:sz w:val="28"/>
          <w:szCs w:val="28"/>
        </w:rPr>
        <w:t>), 3.8 (</w:t>
      </w:r>
      <w:r>
        <w:rPr>
          <w:sz w:val="28"/>
          <w:szCs w:val="28"/>
          <w:lang w:val="en-US"/>
        </w:rPr>
        <w:t>s</w:t>
      </w:r>
      <w:r w:rsidRPr="00AA15E3">
        <w:rPr>
          <w:sz w:val="28"/>
          <w:szCs w:val="28"/>
        </w:rPr>
        <w:t>, 3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OCH</w:t>
      </w:r>
      <w:r w:rsidRPr="00AA15E3">
        <w:rPr>
          <w:sz w:val="28"/>
          <w:szCs w:val="28"/>
          <w:vertAlign w:val="subscript"/>
        </w:rPr>
        <w:t>3</w:t>
      </w:r>
      <w:r w:rsidRPr="00AA15E3">
        <w:rPr>
          <w:sz w:val="28"/>
          <w:szCs w:val="28"/>
        </w:rPr>
        <w:t>), 4.15 (</w:t>
      </w:r>
      <w:r>
        <w:rPr>
          <w:sz w:val="28"/>
          <w:szCs w:val="28"/>
          <w:lang w:val="en-US"/>
        </w:rPr>
        <w:t>q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AA15E3">
        <w:rPr>
          <w:sz w:val="28"/>
          <w:szCs w:val="28"/>
        </w:rPr>
        <w:t xml:space="preserve">=7.4 </w:t>
      </w:r>
      <w:r>
        <w:rPr>
          <w:sz w:val="28"/>
          <w:szCs w:val="28"/>
        </w:rPr>
        <w:t>Гц</w:t>
      </w:r>
      <w:r w:rsidRPr="00AA15E3">
        <w:rPr>
          <w:sz w:val="28"/>
          <w:szCs w:val="28"/>
        </w:rPr>
        <w:t>, 2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CH</w:t>
      </w:r>
      <w:r w:rsidRPr="00AA15E3">
        <w:rPr>
          <w:sz w:val="28"/>
          <w:szCs w:val="28"/>
          <w:vertAlign w:val="subscript"/>
        </w:rPr>
        <w:t>2</w:t>
      </w:r>
      <w:r w:rsidRPr="00AA15E3">
        <w:rPr>
          <w:sz w:val="28"/>
          <w:szCs w:val="28"/>
        </w:rPr>
        <w:t>), 6.5 (</w:t>
      </w:r>
      <w:r>
        <w:rPr>
          <w:sz w:val="28"/>
          <w:szCs w:val="28"/>
          <w:lang w:val="en-US"/>
        </w:rPr>
        <w:t>d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AA15E3">
        <w:rPr>
          <w:sz w:val="28"/>
          <w:szCs w:val="28"/>
        </w:rPr>
        <w:t xml:space="preserve">=2.2 </w:t>
      </w:r>
      <w:r>
        <w:rPr>
          <w:sz w:val="28"/>
          <w:szCs w:val="28"/>
        </w:rPr>
        <w:t>Гц</w:t>
      </w:r>
      <w:r w:rsidRPr="00AA15E3">
        <w:rPr>
          <w:sz w:val="28"/>
          <w:szCs w:val="28"/>
        </w:rPr>
        <w:t>, 1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2), </w:t>
      </w:r>
      <w:r w:rsidRPr="007C5D3C">
        <w:rPr>
          <w:sz w:val="28"/>
          <w:szCs w:val="28"/>
        </w:rPr>
        <w:t>7</w:t>
      </w:r>
      <w:r w:rsidRPr="00AA15E3">
        <w:rPr>
          <w:sz w:val="28"/>
          <w:szCs w:val="28"/>
        </w:rPr>
        <w:t>.</w:t>
      </w:r>
      <w:r w:rsidRPr="007C5D3C">
        <w:rPr>
          <w:sz w:val="28"/>
          <w:szCs w:val="28"/>
        </w:rPr>
        <w:t>0</w:t>
      </w:r>
      <w:r w:rsidRPr="00AA15E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AA15E3">
        <w:rPr>
          <w:sz w:val="28"/>
          <w:szCs w:val="28"/>
        </w:rPr>
        <w:t>=</w:t>
      </w:r>
      <w:r w:rsidRPr="007C5D3C">
        <w:rPr>
          <w:sz w:val="28"/>
          <w:szCs w:val="28"/>
        </w:rPr>
        <w:t>8</w:t>
      </w:r>
      <w:r w:rsidRPr="00AA15E3">
        <w:rPr>
          <w:sz w:val="28"/>
          <w:szCs w:val="28"/>
        </w:rPr>
        <w:t>.</w:t>
      </w:r>
      <w:r w:rsidRPr="007C5D3C">
        <w:rPr>
          <w:sz w:val="28"/>
          <w:szCs w:val="28"/>
        </w:rPr>
        <w:t>7</w:t>
      </w:r>
      <w:r w:rsidRPr="00AA15E3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AA15E3">
        <w:rPr>
          <w:sz w:val="28"/>
          <w:szCs w:val="28"/>
        </w:rPr>
        <w:t>, 1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7C5D3C">
        <w:rPr>
          <w:sz w:val="28"/>
          <w:szCs w:val="28"/>
        </w:rPr>
        <w:t>6</w:t>
      </w:r>
      <w:r w:rsidRPr="00AA15E3">
        <w:rPr>
          <w:sz w:val="28"/>
          <w:szCs w:val="28"/>
        </w:rPr>
        <w:t>),</w:t>
      </w:r>
      <w:r w:rsidRPr="007C5D3C">
        <w:rPr>
          <w:sz w:val="28"/>
          <w:szCs w:val="28"/>
        </w:rPr>
        <w:t xml:space="preserve"> 7</w:t>
      </w:r>
      <w:r w:rsidRPr="00AA15E3">
        <w:rPr>
          <w:sz w:val="28"/>
          <w:szCs w:val="28"/>
        </w:rPr>
        <w:t>.</w:t>
      </w:r>
      <w:r w:rsidRPr="007C5D3C">
        <w:rPr>
          <w:sz w:val="28"/>
          <w:szCs w:val="28"/>
        </w:rPr>
        <w:t>08</w:t>
      </w:r>
      <w:r w:rsidRPr="00AA15E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dd</w:t>
      </w:r>
      <w:proofErr w:type="spellEnd"/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7C5D3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Pr="007C5D3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7C5D3C">
        <w:rPr>
          <w:sz w:val="28"/>
          <w:szCs w:val="28"/>
        </w:rPr>
        <w:t>7</w:t>
      </w:r>
      <w:r w:rsidRPr="00AA15E3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7C5D3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=2.</w:t>
      </w:r>
      <w:r w:rsidRPr="007C5D3C">
        <w:rPr>
          <w:sz w:val="28"/>
          <w:szCs w:val="28"/>
        </w:rPr>
        <w:t>6</w:t>
      </w:r>
      <w:r w:rsidRPr="00AA15E3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7C5D3C">
        <w:rPr>
          <w:sz w:val="28"/>
          <w:szCs w:val="28"/>
        </w:rPr>
        <w:t>,</w:t>
      </w:r>
      <w:r w:rsidRPr="00AA15E3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7C5D3C">
        <w:rPr>
          <w:sz w:val="28"/>
          <w:szCs w:val="28"/>
        </w:rPr>
        <w:t>5</w:t>
      </w:r>
      <w:r w:rsidRPr="00AA15E3">
        <w:rPr>
          <w:sz w:val="28"/>
          <w:szCs w:val="28"/>
        </w:rPr>
        <w:t>),</w:t>
      </w:r>
      <w:r w:rsidRPr="00AC2F8F">
        <w:rPr>
          <w:sz w:val="28"/>
          <w:szCs w:val="28"/>
        </w:rPr>
        <w:t xml:space="preserve"> </w:t>
      </w:r>
      <w:r w:rsidRPr="007C5D3C">
        <w:rPr>
          <w:sz w:val="28"/>
          <w:szCs w:val="28"/>
        </w:rPr>
        <w:t>7</w:t>
      </w:r>
      <w:r w:rsidRPr="00AA15E3">
        <w:rPr>
          <w:sz w:val="28"/>
          <w:szCs w:val="28"/>
        </w:rPr>
        <w:t>.</w:t>
      </w:r>
      <w:r w:rsidRPr="00AC2F8F">
        <w:rPr>
          <w:sz w:val="28"/>
          <w:szCs w:val="28"/>
        </w:rPr>
        <w:t>18</w:t>
      </w:r>
      <w:r w:rsidRPr="00AA15E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AA15E3">
        <w:rPr>
          <w:sz w:val="28"/>
          <w:szCs w:val="28"/>
        </w:rPr>
        <w:t>=</w:t>
      </w:r>
      <w:r w:rsidRPr="00AC2F8F">
        <w:rPr>
          <w:sz w:val="28"/>
          <w:szCs w:val="28"/>
        </w:rPr>
        <w:t>2</w:t>
      </w:r>
      <w:r w:rsidRPr="00AA15E3">
        <w:rPr>
          <w:sz w:val="28"/>
          <w:szCs w:val="28"/>
        </w:rPr>
        <w:t>.</w:t>
      </w:r>
      <w:r w:rsidRPr="00AC2F8F">
        <w:rPr>
          <w:sz w:val="28"/>
          <w:szCs w:val="28"/>
        </w:rPr>
        <w:t>6</w:t>
      </w:r>
      <w:r w:rsidRPr="00AA15E3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AA15E3">
        <w:rPr>
          <w:sz w:val="28"/>
          <w:szCs w:val="28"/>
        </w:rPr>
        <w:t>, 1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AC2F8F">
        <w:rPr>
          <w:sz w:val="28"/>
          <w:szCs w:val="28"/>
        </w:rPr>
        <w:t>7</w:t>
      </w:r>
      <w:r w:rsidRPr="00AA15E3">
        <w:rPr>
          <w:sz w:val="28"/>
          <w:szCs w:val="28"/>
        </w:rPr>
        <w:t>),</w:t>
      </w:r>
      <w:r w:rsidRPr="00AC2F8F">
        <w:rPr>
          <w:sz w:val="28"/>
          <w:szCs w:val="28"/>
        </w:rPr>
        <w:t xml:space="preserve"> </w:t>
      </w:r>
      <w:r w:rsidRPr="007C5D3C">
        <w:rPr>
          <w:sz w:val="28"/>
          <w:szCs w:val="28"/>
        </w:rPr>
        <w:t>7</w:t>
      </w:r>
      <w:r w:rsidRPr="00AA15E3">
        <w:rPr>
          <w:sz w:val="28"/>
          <w:szCs w:val="28"/>
        </w:rPr>
        <w:t>.</w:t>
      </w:r>
      <w:r w:rsidRPr="00AC2F8F">
        <w:rPr>
          <w:sz w:val="28"/>
          <w:szCs w:val="28"/>
        </w:rPr>
        <w:t>65</w:t>
      </w:r>
      <w:r w:rsidRPr="00AA15E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AA15E3">
        <w:rPr>
          <w:sz w:val="28"/>
          <w:szCs w:val="28"/>
        </w:rPr>
        <w:t>=</w:t>
      </w:r>
      <w:r w:rsidRPr="00AC2F8F">
        <w:rPr>
          <w:sz w:val="28"/>
          <w:szCs w:val="28"/>
        </w:rPr>
        <w:t>2</w:t>
      </w:r>
      <w:r w:rsidRPr="00AA15E3">
        <w:rPr>
          <w:sz w:val="28"/>
          <w:szCs w:val="28"/>
        </w:rPr>
        <w:t>.</w:t>
      </w:r>
      <w:r w:rsidRPr="00AC2F8F">
        <w:rPr>
          <w:sz w:val="28"/>
          <w:szCs w:val="28"/>
        </w:rPr>
        <w:t>2</w:t>
      </w:r>
      <w:r w:rsidRPr="00AA15E3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AA15E3">
        <w:rPr>
          <w:sz w:val="28"/>
          <w:szCs w:val="28"/>
        </w:rPr>
        <w:t>, 1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AC2F8F">
        <w:rPr>
          <w:sz w:val="28"/>
          <w:szCs w:val="28"/>
        </w:rPr>
        <w:t>1</w:t>
      </w:r>
      <w:r w:rsidRPr="00AA15E3">
        <w:rPr>
          <w:sz w:val="28"/>
          <w:szCs w:val="28"/>
        </w:rPr>
        <w:t>),</w:t>
      </w:r>
      <w:r w:rsidRPr="00AC2F8F">
        <w:rPr>
          <w:sz w:val="28"/>
          <w:szCs w:val="28"/>
        </w:rPr>
        <w:t xml:space="preserve"> </w:t>
      </w:r>
      <w:r w:rsidRPr="007C5D3C">
        <w:rPr>
          <w:sz w:val="28"/>
          <w:szCs w:val="28"/>
        </w:rPr>
        <w:t>7</w:t>
      </w:r>
      <w:r w:rsidRPr="00AA15E3">
        <w:rPr>
          <w:sz w:val="28"/>
          <w:szCs w:val="28"/>
        </w:rPr>
        <w:t>.</w:t>
      </w:r>
      <w:r w:rsidRPr="00AC2F8F">
        <w:rPr>
          <w:sz w:val="28"/>
          <w:szCs w:val="28"/>
        </w:rPr>
        <w:t>8</w:t>
      </w:r>
      <w:r w:rsidRPr="00AA15E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proofErr w:type="gramEnd"/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AA15E3">
        <w:rPr>
          <w:sz w:val="28"/>
          <w:szCs w:val="28"/>
        </w:rPr>
        <w:t>=</w:t>
      </w:r>
      <w:r w:rsidRPr="00AC2F8F">
        <w:rPr>
          <w:sz w:val="28"/>
          <w:szCs w:val="28"/>
        </w:rPr>
        <w:t>1</w:t>
      </w:r>
      <w:r w:rsidRPr="00AA15E3">
        <w:rPr>
          <w:sz w:val="28"/>
          <w:szCs w:val="28"/>
        </w:rPr>
        <w:t>.</w:t>
      </w:r>
      <w:r w:rsidRPr="00AC2F8F">
        <w:rPr>
          <w:sz w:val="28"/>
          <w:szCs w:val="28"/>
        </w:rPr>
        <w:t>1</w:t>
      </w:r>
      <w:r w:rsidRPr="00AA15E3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AA15E3">
        <w:rPr>
          <w:sz w:val="28"/>
          <w:szCs w:val="28"/>
        </w:rPr>
        <w:t>, 1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AC2F8F">
        <w:rPr>
          <w:sz w:val="28"/>
          <w:szCs w:val="28"/>
        </w:rPr>
        <w:t>3</w:t>
      </w:r>
      <w:r w:rsidRPr="00AA15E3">
        <w:rPr>
          <w:sz w:val="28"/>
          <w:szCs w:val="28"/>
        </w:rPr>
        <w:t>),</w:t>
      </w:r>
      <w:r w:rsidRPr="00AC2F8F">
        <w:rPr>
          <w:sz w:val="28"/>
          <w:szCs w:val="28"/>
        </w:rPr>
        <w:t xml:space="preserve"> </w:t>
      </w:r>
      <w:r w:rsidRPr="007C5D3C">
        <w:rPr>
          <w:sz w:val="28"/>
          <w:szCs w:val="28"/>
        </w:rPr>
        <w:t>7</w:t>
      </w:r>
      <w:r w:rsidRPr="00AA15E3">
        <w:rPr>
          <w:sz w:val="28"/>
          <w:szCs w:val="28"/>
        </w:rPr>
        <w:t>.</w:t>
      </w:r>
      <w:r w:rsidRPr="00AC2F8F">
        <w:rPr>
          <w:sz w:val="28"/>
          <w:szCs w:val="28"/>
        </w:rPr>
        <w:t>95</w:t>
      </w:r>
      <w:r w:rsidRPr="00AA15E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AA15E3">
        <w:rPr>
          <w:sz w:val="28"/>
          <w:szCs w:val="28"/>
        </w:rPr>
        <w:t>=</w:t>
      </w:r>
      <w:r w:rsidRPr="00AC2F8F">
        <w:rPr>
          <w:sz w:val="28"/>
          <w:szCs w:val="28"/>
        </w:rPr>
        <w:t>1</w:t>
      </w:r>
      <w:r w:rsidRPr="00AA15E3">
        <w:rPr>
          <w:sz w:val="28"/>
          <w:szCs w:val="28"/>
        </w:rPr>
        <w:t>.</w:t>
      </w:r>
      <w:r w:rsidRPr="00AC2F8F">
        <w:rPr>
          <w:sz w:val="28"/>
          <w:szCs w:val="28"/>
        </w:rPr>
        <w:t>1</w:t>
      </w:r>
      <w:r w:rsidRPr="00AA15E3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AA15E3">
        <w:rPr>
          <w:sz w:val="28"/>
          <w:szCs w:val="28"/>
        </w:rPr>
        <w:t>, 1</w:t>
      </w:r>
      <w:r>
        <w:rPr>
          <w:sz w:val="28"/>
          <w:szCs w:val="28"/>
          <w:lang w:val="en-US"/>
        </w:rPr>
        <w:t>H</w:t>
      </w:r>
      <w:r w:rsidRPr="00AA15E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AC2F8F">
        <w:rPr>
          <w:sz w:val="28"/>
          <w:szCs w:val="28"/>
        </w:rPr>
        <w:t>4</w:t>
      </w:r>
      <w:r w:rsidRPr="00AA15E3">
        <w:rPr>
          <w:sz w:val="28"/>
          <w:szCs w:val="28"/>
        </w:rPr>
        <w:t>),</w:t>
      </w:r>
      <w:r w:rsidRPr="00AC2F8F">
        <w:rPr>
          <w:sz w:val="28"/>
          <w:szCs w:val="28"/>
        </w:rPr>
        <w:t xml:space="preserve"> 10</w:t>
      </w:r>
      <w:r w:rsidRPr="00AA15E3">
        <w:rPr>
          <w:sz w:val="28"/>
          <w:szCs w:val="28"/>
        </w:rPr>
        <w:t>.</w:t>
      </w:r>
      <w:r w:rsidRPr="00AC2F8F">
        <w:rPr>
          <w:sz w:val="28"/>
          <w:szCs w:val="28"/>
        </w:rPr>
        <w:t>2</w:t>
      </w:r>
      <w:r w:rsidRPr="00AA15E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</w:t>
      </w:r>
      <w:r w:rsidRPr="00AA15E3"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C2F8F">
            <w:rPr>
              <w:sz w:val="28"/>
              <w:szCs w:val="28"/>
            </w:rPr>
            <w:t>1</w:t>
          </w:r>
        </w:smartTag>
        <w:smartTag w:uri="urn:schemas-microsoft-com:office:smarttags" w:element="State">
          <w:r>
            <w:rPr>
              <w:sz w:val="28"/>
              <w:szCs w:val="28"/>
              <w:lang w:val="en-US"/>
            </w:rPr>
            <w:t>H</w:t>
          </w:r>
        </w:smartTag>
        <w:r w:rsidRPr="00AA15E3"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  <w:lang w:val="en-US"/>
            </w:rPr>
            <w:t>NH</w:t>
          </w:r>
        </w:smartTag>
      </w:smartTag>
      <w:r w:rsidRPr="00AA15E3">
        <w:rPr>
          <w:sz w:val="28"/>
          <w:szCs w:val="28"/>
        </w:rPr>
        <w:t>),</w:t>
      </w:r>
    </w:p>
    <w:p w:rsidR="005A54EB" w:rsidRPr="00A334F2" w:rsidRDefault="005A54EB" w:rsidP="005A54EB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334F2">
        <w:rPr>
          <w:sz w:val="28"/>
          <w:szCs w:val="28"/>
        </w:rPr>
        <w:lastRenderedPageBreak/>
        <w:t>Спектроскопия ЯМР является наиболее информативным из всех используемых в настоящее время физико-химических методов исследования органических веществ. Поэтому, несмотря на относительно сложную конструкцию радиоспектрометров, данный метод находит широкое применение в современной лабораторной практике.</w:t>
      </w:r>
    </w:p>
    <w:p w:rsidR="005D3E99" w:rsidRDefault="005D3E99">
      <w:bookmarkStart w:id="0" w:name="_GoBack"/>
      <w:bookmarkEnd w:id="0"/>
    </w:p>
    <w:sectPr w:rsidR="005D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EB"/>
    <w:rsid w:val="005A54EB"/>
    <w:rsid w:val="005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2012-10-24T04:07:00Z</dcterms:created>
  <dcterms:modified xsi:type="dcterms:W3CDTF">2012-10-24T04:08:00Z</dcterms:modified>
</cp:coreProperties>
</file>