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C3" w:rsidRPr="0082128E" w:rsidRDefault="00B74EC3" w:rsidP="00B74EC3">
      <w:pPr>
        <w:keepNext/>
        <w:keepLines/>
        <w:spacing w:after="24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Реакции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оксалат – иона </w:t>
      </w:r>
      <w:r w:rsidRPr="008212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>2-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Оксалат-ион 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анионом щавелевой кислоты Н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Свободная щавелевая кислота 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вещество белого цвета, кри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сталлизующееся с двумя молекулами кристаллизационной воды. Она хорошо растворима в воде и является двухосновной кислотой средней силы. При умеренном нагревании легко возгоняется. Силь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ное прокаливание вызывает разложение ее на Н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0, С0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. Из солей Н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(оксалатов) растворимы лишь соли щелочных метал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лов и магния. Остальные оксалаты </w:t>
      </w:r>
      <w:proofErr w:type="spellStart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малорастворимы</w:t>
      </w:r>
      <w:proofErr w:type="spellEnd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воде, но растворяются в минеральных кислотах.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Для щавелевой кислоты характерна ее способность образовы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вать комплексные анионы с 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Cr</w:t>
      </w:r>
      <w:r w:rsidRPr="0082128E">
        <w:rPr>
          <w:rFonts w:ascii="Times New Roman" w:eastAsia="Times New Roman" w:hAnsi="Times New Roman"/>
          <w:sz w:val="28"/>
          <w:szCs w:val="28"/>
          <w:vertAlign w:val="superscript"/>
        </w:rPr>
        <w:t>3+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82128E">
        <w:rPr>
          <w:rFonts w:ascii="Times New Roman" w:eastAsia="Times New Roman" w:hAnsi="Times New Roman"/>
          <w:sz w:val="28"/>
          <w:szCs w:val="28"/>
          <w:vertAlign w:val="superscript"/>
        </w:rPr>
        <w:t>3+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Ni</w:t>
      </w:r>
      <w:r w:rsidRPr="0082128E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и некоторыми дру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>гими, например [С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proofErr w:type="gramEnd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(С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82128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2128E">
        <w:rPr>
          <w:rFonts w:ascii="Times New Roman" w:eastAsia="Times New Roman" w:hAnsi="Times New Roman"/>
          <w:sz w:val="28"/>
          <w:szCs w:val="28"/>
        </w:rPr>
        <w:t>[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82128E">
        <w:rPr>
          <w:rFonts w:ascii="Times New Roman" w:eastAsia="Times New Roman" w:hAnsi="Times New Roman"/>
          <w:sz w:val="28"/>
          <w:szCs w:val="28"/>
        </w:rPr>
        <w:t>(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82128E">
        <w:rPr>
          <w:rFonts w:ascii="Times New Roman" w:eastAsia="Times New Roman" w:hAnsi="Times New Roman"/>
          <w:sz w:val="28"/>
          <w:szCs w:val="28"/>
        </w:rPr>
        <w:t>)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82128E">
        <w:rPr>
          <w:rFonts w:ascii="Times New Roman" w:eastAsia="Times New Roman" w:hAnsi="Times New Roman"/>
          <w:sz w:val="28"/>
          <w:szCs w:val="28"/>
        </w:rPr>
        <w:t>]</w:t>
      </w:r>
      <w:r w:rsidRPr="0082128E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82128E">
        <w:rPr>
          <w:rFonts w:ascii="Times New Roman" w:eastAsia="Times New Roman" w:hAnsi="Times New Roman"/>
          <w:sz w:val="28"/>
          <w:szCs w:val="28"/>
        </w:rPr>
        <w:t>, [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Ni</w:t>
      </w:r>
      <w:r w:rsidRPr="0082128E">
        <w:rPr>
          <w:rFonts w:ascii="Times New Roman" w:eastAsia="Times New Roman" w:hAnsi="Times New Roman"/>
          <w:sz w:val="28"/>
          <w:szCs w:val="28"/>
        </w:rPr>
        <w:t>(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82128E">
        <w:rPr>
          <w:rFonts w:ascii="Times New Roman" w:eastAsia="Times New Roman" w:hAnsi="Times New Roman"/>
          <w:sz w:val="28"/>
          <w:szCs w:val="28"/>
        </w:rPr>
        <w:t>)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82128E">
        <w:rPr>
          <w:rFonts w:ascii="Times New Roman" w:eastAsia="Times New Roman" w:hAnsi="Times New Roman"/>
          <w:sz w:val="28"/>
          <w:szCs w:val="28"/>
        </w:rPr>
        <w:t>]</w:t>
      </w:r>
      <w:r w:rsidRPr="0082128E">
        <w:rPr>
          <w:rFonts w:ascii="Times New Roman" w:eastAsia="Times New Roman" w:hAnsi="Times New Roman"/>
          <w:sz w:val="28"/>
          <w:szCs w:val="28"/>
          <w:vertAlign w:val="superscript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и т. д.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Анион 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бесцветен.</w:t>
      </w:r>
    </w:p>
    <w:p w:rsidR="00B74EC3" w:rsidRPr="00D237F8" w:rsidRDefault="00B74EC3" w:rsidP="00B74EC3">
      <w:pPr>
        <w:tabs>
          <w:tab w:val="left" w:pos="0"/>
        </w:tabs>
        <w:spacing w:after="24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37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1. Хлорид бария ВаС1</w:t>
      </w:r>
      <w:r w:rsidRPr="00D237F8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2</w:t>
      </w:r>
      <w:r w:rsidRPr="00D237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дает с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7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белый осадок ВаС</w:t>
      </w:r>
      <w:r w:rsidRPr="00D237F8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2</w:t>
      </w:r>
      <w:r w:rsidRPr="00D237F8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D237F8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bCs/>
          <w:sz w:val="28"/>
          <w:szCs w:val="28"/>
          <w:lang w:eastAsia="ru-RU"/>
        </w:rPr>
        <w:t>, растворимый в минеральных кислотах и (при кипячении) в уксус</w:t>
      </w:r>
      <w:r w:rsidRPr="00D237F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ной кислоте.</w:t>
      </w:r>
    </w:p>
    <w:p w:rsidR="00B74EC3" w:rsidRPr="00D237F8" w:rsidRDefault="00B74EC3" w:rsidP="00B74EC3">
      <w:pPr>
        <w:tabs>
          <w:tab w:val="left" w:pos="587"/>
        </w:tabs>
        <w:spacing w:after="2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37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2. Нитрат серебра </w:t>
      </w:r>
      <w:proofErr w:type="spellStart"/>
      <w:r w:rsidRPr="00D237F8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AgN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</w:rPr>
        <w:t>О</w:t>
      </w:r>
      <w:r w:rsidRPr="00D237F8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3</w:t>
      </w:r>
      <w:r w:rsidRPr="00D237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237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осаждает белый творожистый осадок </w:t>
      </w:r>
      <w:r w:rsidRPr="00D237F8">
        <w:rPr>
          <w:rFonts w:ascii="Times New Roman" w:eastAsia="Times New Roman" w:hAnsi="Times New Roman"/>
          <w:bCs/>
          <w:sz w:val="28"/>
          <w:szCs w:val="28"/>
          <w:lang w:val="en-US"/>
        </w:rPr>
        <w:t>Ag</w:t>
      </w:r>
      <w:r w:rsidRPr="00D237F8">
        <w:rPr>
          <w:rFonts w:ascii="Times New Roman" w:eastAsia="Times New Roman" w:hAnsi="Times New Roman"/>
          <w:bCs/>
          <w:sz w:val="28"/>
          <w:szCs w:val="28"/>
          <w:vertAlign w:val="subscript"/>
        </w:rPr>
        <w:t>2</w:t>
      </w:r>
      <w:r w:rsidRPr="00D237F8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Pr="00D237F8">
        <w:rPr>
          <w:rFonts w:ascii="Times New Roman" w:eastAsia="Times New Roman" w:hAnsi="Times New Roman"/>
          <w:bCs/>
          <w:sz w:val="28"/>
          <w:szCs w:val="28"/>
          <w:vertAlign w:val="subscript"/>
        </w:rPr>
        <w:t>2</w:t>
      </w:r>
      <w:r w:rsidRPr="00D237F8">
        <w:rPr>
          <w:rFonts w:ascii="Times New Roman" w:eastAsia="Times New Roman" w:hAnsi="Times New Roman"/>
          <w:bCs/>
          <w:sz w:val="28"/>
          <w:szCs w:val="28"/>
        </w:rPr>
        <w:t>0</w:t>
      </w:r>
      <w:r w:rsidRPr="00D237F8">
        <w:rPr>
          <w:rFonts w:ascii="Times New Roman" w:eastAsia="Times New Roman" w:hAnsi="Times New Roman"/>
          <w:bCs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D237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растворимый в </w:t>
      </w:r>
      <w:r w:rsidRPr="00D237F8">
        <w:rPr>
          <w:rFonts w:ascii="Times New Roman" w:eastAsia="Times New Roman" w:hAnsi="Times New Roman"/>
          <w:bCs/>
          <w:sz w:val="28"/>
          <w:szCs w:val="28"/>
          <w:lang w:val="en-US"/>
        </w:rPr>
        <w:t>HN</w:t>
      </w:r>
      <w:r w:rsidRPr="00D237F8">
        <w:rPr>
          <w:rFonts w:ascii="Times New Roman" w:eastAsia="Times New Roman" w:hAnsi="Times New Roman"/>
          <w:bCs/>
          <w:sz w:val="28"/>
          <w:szCs w:val="28"/>
        </w:rPr>
        <w:t>0</w:t>
      </w:r>
      <w:r w:rsidRPr="00D237F8">
        <w:rPr>
          <w:rFonts w:ascii="Times New Roman" w:eastAsia="Times New Roman" w:hAnsi="Times New Roman"/>
          <w:bCs/>
          <w:sz w:val="28"/>
          <w:szCs w:val="28"/>
          <w:vertAlign w:val="subscript"/>
        </w:rPr>
        <w:t>3</w:t>
      </w:r>
      <w:r w:rsidRPr="00D237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237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D237F8">
        <w:rPr>
          <w:rFonts w:ascii="Times New Roman" w:eastAsia="Times New Roman" w:hAnsi="Times New Roman"/>
          <w:bCs/>
          <w:sz w:val="28"/>
          <w:szCs w:val="28"/>
          <w:lang w:val="en-US"/>
        </w:rPr>
        <w:t>NH</w:t>
      </w:r>
      <w:r w:rsidRPr="00D237F8">
        <w:rPr>
          <w:rFonts w:ascii="Times New Roman" w:eastAsia="Times New Roman" w:hAnsi="Times New Roman"/>
          <w:bCs/>
          <w:sz w:val="28"/>
          <w:szCs w:val="28"/>
          <w:vertAlign w:val="subscript"/>
        </w:rPr>
        <w:t>4</w:t>
      </w:r>
      <w:r w:rsidRPr="00D237F8">
        <w:rPr>
          <w:rFonts w:ascii="Times New Roman" w:eastAsia="Times New Roman" w:hAnsi="Times New Roman"/>
          <w:bCs/>
          <w:sz w:val="28"/>
          <w:szCs w:val="28"/>
          <w:lang w:val="en-US"/>
        </w:rPr>
        <w:t>OH</w:t>
      </w:r>
      <w:r w:rsidRPr="00D237F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3. </w:t>
      </w:r>
      <w:r w:rsidRPr="00D237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Соли кальция</w:t>
      </w:r>
      <w:r w:rsidRPr="00D237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(Са</w:t>
      </w:r>
      <w:proofErr w:type="gramStart"/>
      <w:r w:rsidRPr="00D237F8">
        <w:rPr>
          <w:rFonts w:ascii="Times New Roman" w:eastAsia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proofErr w:type="gramEnd"/>
      <w:r w:rsidRPr="00D237F8">
        <w:rPr>
          <w:rFonts w:ascii="Times New Roman" w:eastAsia="Times New Roman" w:hAnsi="Times New Roman"/>
          <w:b/>
          <w:i/>
          <w:sz w:val="28"/>
          <w:szCs w:val="28"/>
          <w:vertAlign w:val="superscript"/>
          <w:lang w:eastAsia="ru-RU"/>
        </w:rPr>
        <w:t>+</w:t>
      </w:r>
      <w:r w:rsidRPr="00D237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осаждают 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белого осадка СаС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, растворимого в минеральных кислотах, но</w:t>
      </w:r>
      <w:r w:rsidRPr="0082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нерастворимого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</w:t>
      </w:r>
      <w:r w:rsidRPr="0082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уксусной кислоте.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Отношение к уксусной кислоте отличает СаС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4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от солей кальция всех других изучаемых анионов, за исключе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нием </w:t>
      </w:r>
      <w:proofErr w:type="spellStart"/>
      <w:r w:rsidRPr="0082128E">
        <w:rPr>
          <w:rFonts w:ascii="Times New Roman" w:eastAsia="Times New Roman" w:hAnsi="Times New Roman"/>
          <w:sz w:val="28"/>
          <w:szCs w:val="28"/>
          <w:lang w:val="en-US"/>
        </w:rPr>
        <w:t>CaF</w:t>
      </w:r>
      <w:proofErr w:type="spellEnd"/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(и </w:t>
      </w:r>
      <w:proofErr w:type="spellStart"/>
      <w:r w:rsidRPr="0082128E">
        <w:rPr>
          <w:rFonts w:ascii="Times New Roman" w:eastAsia="Times New Roman" w:hAnsi="Times New Roman"/>
          <w:sz w:val="28"/>
          <w:szCs w:val="28"/>
          <w:lang w:val="en-US"/>
        </w:rPr>
        <w:t>CaS</w:t>
      </w:r>
      <w:proofErr w:type="spellEnd"/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D237F8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образоваться в случае боль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ший концентрации ионов 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в растворе).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7F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4. Перманганат калия КМп0</w:t>
      </w:r>
      <w:r w:rsidRPr="00D237F8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4</w:t>
      </w:r>
      <w:r w:rsidRPr="0082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кислой среде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окисляет</w:t>
      </w:r>
      <w:r w:rsidRPr="0082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128E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до С0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2М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7F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+ 5</w:t>
      </w:r>
      <w:r w:rsidRPr="00D23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 + 16Н</w:t>
      </w:r>
      <w:r w:rsidRPr="0082128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</w:rPr>
        <w:t>2</w:t>
      </w:r>
      <w:proofErr w:type="spellStart"/>
      <w:r w:rsidRPr="0082128E">
        <w:rPr>
          <w:rFonts w:ascii="Times New Roman" w:eastAsia="Times New Roman" w:hAnsi="Times New Roman"/>
          <w:sz w:val="28"/>
          <w:szCs w:val="28"/>
          <w:lang w:val="en-US"/>
        </w:rPr>
        <w:t>Mn</w:t>
      </w:r>
      <w:proofErr w:type="spellEnd"/>
      <w:r w:rsidRPr="0082128E">
        <w:rPr>
          <w:rFonts w:ascii="Times New Roman" w:eastAsia="Times New Roman" w:hAnsi="Times New Roman"/>
          <w:sz w:val="28"/>
          <w:szCs w:val="28"/>
          <w:vertAlign w:val="superscript"/>
        </w:rPr>
        <w:t>2+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+ 8Н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0 + </w:t>
      </w:r>
      <w:r w:rsidRPr="0082128E">
        <w:rPr>
          <w:rFonts w:ascii="Times New Roman" w:eastAsia="Times New Roman" w:hAnsi="Times New Roman"/>
          <w:sz w:val="28"/>
          <w:szCs w:val="28"/>
        </w:rPr>
        <w:t>10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237F8">
        <w:rPr>
          <w:rFonts w:ascii="Times New Roman" w:eastAsia="Times New Roman" w:hAnsi="Times New Roman"/>
          <w:sz w:val="28"/>
          <w:szCs w:val="28"/>
        </w:rPr>
        <w:t>↑</w:t>
      </w:r>
    </w:p>
    <w:p w:rsidR="00B74EC3" w:rsidRPr="0082128E" w:rsidRDefault="00B74EC3" w:rsidP="00B74EC3">
      <w:pPr>
        <w:tabs>
          <w:tab w:val="left" w:leader="dot" w:pos="371"/>
          <w:tab w:val="left" w:leader="dot" w:pos="448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Реакцию ведут при нагревании раствора до 70—80°С. Течение реакции легко заметить по обесцвечиванию перманганата, при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бавляемого по каплям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агретому кислому исследуемому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ору. Обесцвечивание обычно начинается не сразу. Прибавление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1-2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капель раствора </w:t>
      </w:r>
      <w:proofErr w:type="spellStart"/>
      <w:r w:rsidRPr="0082128E">
        <w:rPr>
          <w:rFonts w:ascii="Times New Roman" w:eastAsia="Times New Roman" w:hAnsi="Times New Roman"/>
          <w:sz w:val="28"/>
          <w:szCs w:val="28"/>
          <w:lang w:val="en-US"/>
        </w:rPr>
        <w:t>MnS</w:t>
      </w:r>
      <w:proofErr w:type="spellEnd"/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каталитически ускоряет реакцию.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обесцвечивать (т. е. восстанавливать) КМ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способны и другие восстановители, например сульфиды, сульфиты, тиосульф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аты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, нитриты, то, обнаруживая этой реакцией 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, его отде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ляют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от восстановителей осаждением СаС1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присутствии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СООН.</w:t>
      </w:r>
    </w:p>
    <w:p w:rsidR="00B74EC3" w:rsidRPr="0082128E" w:rsidRDefault="00B74EC3" w:rsidP="00B74EC3">
      <w:pPr>
        <w:tabs>
          <w:tab w:val="left" w:leader="dot" w:pos="736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Дли этого, взяв в пробирку несколько капель исследуемого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раствора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слегка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подщелачивают его </w:t>
      </w:r>
      <w:proofErr w:type="spellStart"/>
      <w:r w:rsidRPr="0082128E">
        <w:rPr>
          <w:rFonts w:ascii="Times New Roman" w:eastAsia="Times New Roman" w:hAnsi="Times New Roman"/>
          <w:sz w:val="28"/>
          <w:szCs w:val="28"/>
          <w:lang w:val="en-US"/>
        </w:rPr>
        <w:t>NaOH</w:t>
      </w:r>
      <w:proofErr w:type="spellEnd"/>
      <w:r w:rsidRPr="0082128E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Устранив</w:t>
      </w:r>
      <w:proofErr w:type="gramEnd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образом возможно присутствующие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растворе сильные кислоты,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помешали бы осаждению СаС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подкисляют раствор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уксусной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кислотой до рН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5. К уксуснокислому раствору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бавляют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избыток раствора СаС1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несколько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минут нагревают.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Отцентрифугировав</w:t>
      </w:r>
      <w:proofErr w:type="spellEnd"/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осадок солей кальция,</w:t>
      </w:r>
      <w:r w:rsidRPr="00821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тщательно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горячей водой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(для удаления остатков раствора, возможно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содержащего отделяемые восстановители) и обрабатывают при нагревании 2 н.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B65C2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B65C2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Отделив осадок, к полученному раствору добавляют 1 каплю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MnSO</w:t>
      </w:r>
      <w:proofErr w:type="spellEnd"/>
      <w:r w:rsidRPr="00B65C2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и, нагрев на водяной бане, прибавляют по каплям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0,01 н. раствор перманганата. Обесцвечивание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указывает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а присутствие 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. В щелочной среде окисле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D237F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перманганат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м хотя и происходит, но протекает весь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 медленно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что по отрицательному результату реакции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нельзя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суди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, об отсутствии </w:t>
      </w:r>
      <w:r w:rsidRPr="00B65C2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65C2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B65C2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65C2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B65C2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4EC3" w:rsidRPr="0082128E" w:rsidRDefault="00B74EC3" w:rsidP="00B74EC3">
      <w:pPr>
        <w:pStyle w:val="a4"/>
        <w:shd w:val="clear" w:color="auto" w:fill="auto"/>
        <w:spacing w:after="24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65C24">
        <w:rPr>
          <w:rFonts w:ascii="Times New Roman" w:eastAsia="Times New Roman" w:hAnsi="Times New Roman"/>
          <w:b/>
          <w:bCs/>
          <w:i/>
          <w:sz w:val="28"/>
          <w:szCs w:val="28"/>
        </w:rPr>
        <w:t>5. Концентрированная серная кислота</w:t>
      </w:r>
      <w:r>
        <w:rPr>
          <w:rFonts w:ascii="Times New Roman" w:eastAsia="Times New Roman" w:hAnsi="Times New Roman"/>
          <w:sz w:val="28"/>
          <w:szCs w:val="28"/>
        </w:rPr>
        <w:t xml:space="preserve"> при нагреваний отни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мает от щавелевой кислоты </w:t>
      </w:r>
      <w:r w:rsidRPr="0082128E">
        <w:rPr>
          <w:rFonts w:ascii="Times New Roman" w:eastAsia="Times New Roman" w:hAnsi="Times New Roman"/>
          <w:sz w:val="28"/>
          <w:szCs w:val="28"/>
        </w:rPr>
        <w:t>воду, причем выделяются равные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</w:rPr>
        <w:t>объемы СО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proofErr w:type="gramEnd"/>
      <w:r w:rsidRPr="0082128E">
        <w:rPr>
          <w:rFonts w:ascii="Times New Roman" w:eastAsia="Times New Roman" w:hAnsi="Times New Roman"/>
          <w:sz w:val="28"/>
          <w:szCs w:val="28"/>
        </w:rPr>
        <w:t xml:space="preserve"> и окиси углерода СО. Окись углерода при зажигании горит синим пламенем: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B65C24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B65C24">
        <w:rPr>
          <w:rFonts w:ascii="Times New Roman" w:eastAsia="Times New Roman" w:hAnsi="Times New Roman"/>
          <w:sz w:val="28"/>
          <w:szCs w:val="28"/>
        </w:rPr>
        <w:t>0 +</w:t>
      </w:r>
      <w:r w:rsidRPr="00B65C24">
        <w:rPr>
          <w:rFonts w:ascii="Times New Roman" w:eastAsia="Times New Roman" w:hAnsi="Times New Roman"/>
          <w:b/>
          <w:bCs/>
          <w:smallCaps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b/>
          <w:bCs/>
          <w:smallCaps/>
          <w:sz w:val="28"/>
          <w:szCs w:val="28"/>
          <w:lang w:val="en-US"/>
        </w:rPr>
        <w:t>c</w:t>
      </w:r>
      <w:r w:rsidRPr="00B65C24">
        <w:rPr>
          <w:rFonts w:ascii="Times New Roman" w:eastAsia="Times New Roman" w:hAnsi="Times New Roman"/>
          <w:b/>
          <w:bCs/>
          <w:smallCaps/>
          <w:sz w:val="28"/>
          <w:szCs w:val="28"/>
        </w:rPr>
        <w:t>0</w:t>
      </w:r>
      <w:r w:rsidRPr="00B65C24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B65C24">
        <w:rPr>
          <w:rFonts w:ascii="Times New Roman" w:eastAsia="Times New Roman" w:hAnsi="Times New Roman"/>
          <w:sz w:val="28"/>
          <w:szCs w:val="28"/>
        </w:rPr>
        <w:t>↑+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B65C24">
        <w:rPr>
          <w:rFonts w:ascii="Times New Roman" w:eastAsia="Times New Roman" w:hAnsi="Times New Roman"/>
          <w:sz w:val="28"/>
          <w:szCs w:val="28"/>
        </w:rPr>
        <w:t>0↑</w:t>
      </w:r>
    </w:p>
    <w:p w:rsidR="00B74EC3" w:rsidRPr="0082128E" w:rsidRDefault="00B74EC3" w:rsidP="00B74EC3">
      <w:pPr>
        <w:tabs>
          <w:tab w:val="left" w:pos="615"/>
        </w:tabs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B65C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Резорцин С</w:t>
      </w:r>
      <w:r w:rsidRPr="00B65C2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6</w:t>
      </w:r>
      <w:r w:rsidRPr="00B65C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Pr="00B65C2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4</w:t>
      </w:r>
      <w:r w:rsidRPr="00B65C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(ОН)</w:t>
      </w:r>
      <w:r w:rsidRPr="00B65C24">
        <w:rPr>
          <w:rFonts w:ascii="Times New Roman" w:eastAsia="Times New Roman" w:hAnsi="Times New Roman"/>
          <w:b/>
          <w:i/>
          <w:sz w:val="28"/>
          <w:szCs w:val="28"/>
          <w:vertAlign w:val="subscript"/>
          <w:lang w:eastAsia="ru-RU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растворенный в 100-кратном по массе количестве концентрированной 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нагревании с сухими оксалатами до появления «дыма» 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дает характерное синее окрашивание.</w:t>
      </w:r>
    </w:p>
    <w:p w:rsidR="00B74EC3" w:rsidRPr="0082128E" w:rsidRDefault="00B74EC3" w:rsidP="00B74EC3">
      <w:pPr>
        <w:tabs>
          <w:tab w:val="left" w:pos="601"/>
        </w:tabs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B65C2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7. Прокаливание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вызывает разложение оксалатов с незначи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тельным обугливанием. Оксалаты щелочных металлов и бария образуют при этом соответствующие карбонаты и окись углерода, например:</w:t>
      </w:r>
    </w:p>
    <w:p w:rsidR="00B74EC3" w:rsidRPr="00B65C24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128E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82128E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82128E">
        <w:rPr>
          <w:rFonts w:ascii="Times New Roman" w:eastAsia="Times New Roman" w:hAnsi="Times New Roman"/>
          <w:sz w:val="28"/>
          <w:szCs w:val="28"/>
        </w:rPr>
        <w:t>0</w:t>
      </w:r>
      <w:r w:rsidRPr="0082128E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82128E">
        <w:rPr>
          <w:rFonts w:ascii="Times New Roman" w:eastAsia="Times New Roman" w:hAnsi="Times New Roman"/>
          <w:sz w:val="28"/>
          <w:szCs w:val="28"/>
        </w:rPr>
        <w:t xml:space="preserve"> +</w:t>
      </w:r>
      <w:r>
        <w:rPr>
          <w:rFonts w:ascii="Times New Roman" w:eastAsia="Times New Roman" w:hAnsi="Times New Roman"/>
          <w:sz w:val="28"/>
          <w:szCs w:val="28"/>
        </w:rPr>
        <w:t xml:space="preserve"> СО</w:t>
      </w:r>
      <w:r w:rsidRPr="00B74EC3">
        <w:rPr>
          <w:rFonts w:ascii="Times New Roman" w:eastAsia="Times New Roman" w:hAnsi="Times New Roman"/>
          <w:sz w:val="28"/>
          <w:szCs w:val="28"/>
        </w:rPr>
        <w:t>↑</w:t>
      </w:r>
    </w:p>
    <w:p w:rsidR="00B74EC3" w:rsidRPr="0082128E" w:rsidRDefault="00B74EC3" w:rsidP="00B74EC3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t>Оксалаты железа, никеля, кобальта, меди и благородных ме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таллов образуют при прокаливании свободные металлы, а осталь</w:t>
      </w:r>
      <w:r w:rsidRPr="0082128E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оксалаты — окиси металлов.</w:t>
      </w:r>
    </w:p>
    <w:p w:rsidR="00B74EC3" w:rsidRDefault="00B74EC3" w:rsidP="00B74EC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C3"/>
    <w:rsid w:val="009A35E7"/>
    <w:rsid w:val="00B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74EC3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B74EC3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74E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74EC3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B74EC3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74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2012-10-20T17:30:00Z</dcterms:created>
  <dcterms:modified xsi:type="dcterms:W3CDTF">2012-10-20T17:30:00Z</dcterms:modified>
</cp:coreProperties>
</file>