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b/>
          <w:bCs/>
          <w:iCs/>
          <w:sz w:val="28"/>
          <w:szCs w:val="28"/>
          <w:lang w:eastAsia="zh-CN"/>
        </w:rPr>
        <w:t>Реакции Mg</w:t>
      </w:r>
      <w:r w:rsidRPr="00E10F5F">
        <w:rPr>
          <w:rFonts w:eastAsia="SimSun"/>
          <w:b/>
          <w:bCs/>
          <w:iCs/>
          <w:sz w:val="28"/>
          <w:szCs w:val="28"/>
          <w:vertAlign w:val="superscript"/>
          <w:lang w:eastAsia="zh-CN"/>
        </w:rPr>
        <w:t>2+</w:t>
      </w:r>
      <w:r>
        <w:rPr>
          <w:rFonts w:eastAsia="SimSun"/>
          <w:b/>
          <w:bCs/>
          <w:iCs/>
          <w:sz w:val="28"/>
          <w:szCs w:val="28"/>
          <w:lang w:eastAsia="zh-CN"/>
        </w:rPr>
        <w:t>-ионов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/>
          <w:i/>
          <w:sz w:val="28"/>
          <w:szCs w:val="28"/>
          <w:lang w:eastAsia="zh-CN"/>
        </w:rPr>
        <w:t xml:space="preserve">1. Едкие щелочи </w:t>
      </w:r>
      <w:r>
        <w:rPr>
          <w:rFonts w:eastAsia="SimSun"/>
          <w:sz w:val="28"/>
          <w:szCs w:val="28"/>
          <w:lang w:eastAsia="zh-CN"/>
        </w:rPr>
        <w:t xml:space="preserve">образуют с </w:t>
      </w:r>
      <w:r w:rsidRPr="0098570A">
        <w:rPr>
          <w:rFonts w:eastAsia="SimSun"/>
          <w:bCs/>
          <w:iCs/>
          <w:sz w:val="28"/>
          <w:szCs w:val="28"/>
          <w:lang w:eastAsia="zh-CN"/>
        </w:rPr>
        <w:t>Mg</w:t>
      </w:r>
      <w:r w:rsidRPr="0098570A">
        <w:rPr>
          <w:rFonts w:eastAsia="SimSun"/>
          <w:bCs/>
          <w:iCs/>
          <w:sz w:val="28"/>
          <w:szCs w:val="28"/>
          <w:vertAlign w:val="superscript"/>
          <w:lang w:eastAsia="zh-CN"/>
        </w:rPr>
        <w:t>2+</w:t>
      </w:r>
      <w:r>
        <w:rPr>
          <w:rFonts w:eastAsia="SimSun"/>
          <w:bCs/>
          <w:iCs/>
          <w:sz w:val="28"/>
          <w:szCs w:val="28"/>
          <w:lang w:eastAsia="zh-CN"/>
        </w:rPr>
        <w:t xml:space="preserve"> белый аморфный осадок </w:t>
      </w:r>
      <w:proofErr w:type="spellStart"/>
      <w:r w:rsidRPr="0098570A">
        <w:rPr>
          <w:rFonts w:eastAsia="SimSun"/>
          <w:bCs/>
          <w:iCs/>
          <w:sz w:val="28"/>
          <w:szCs w:val="28"/>
          <w:lang w:eastAsia="zh-CN"/>
        </w:rPr>
        <w:t>Mg</w:t>
      </w:r>
      <w:proofErr w:type="spellEnd"/>
      <w:r>
        <w:rPr>
          <w:rFonts w:eastAsia="SimSun"/>
          <w:bCs/>
          <w:iCs/>
          <w:sz w:val="28"/>
          <w:szCs w:val="28"/>
          <w:lang w:eastAsia="zh-CN"/>
        </w:rPr>
        <w:t>(ОН)</w:t>
      </w:r>
      <w:r>
        <w:rPr>
          <w:rFonts w:eastAsia="SimSun"/>
          <w:bCs/>
          <w:iCs/>
          <w:sz w:val="28"/>
          <w:szCs w:val="28"/>
          <w:vertAlign w:val="subscript"/>
          <w:lang w:eastAsia="zh-CN"/>
        </w:rPr>
        <w:t>2</w:t>
      </w:r>
      <w:r>
        <w:rPr>
          <w:rFonts w:eastAsia="SimSun"/>
          <w:bCs/>
          <w:iCs/>
          <w:sz w:val="28"/>
          <w:szCs w:val="28"/>
          <w:lang w:eastAsia="zh-CN"/>
        </w:rPr>
        <w:t>: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98570A">
        <w:rPr>
          <w:rFonts w:eastAsia="Times New Roman"/>
          <w:color w:val="auto"/>
          <w:sz w:val="28"/>
          <w:szCs w:val="28"/>
          <w:lang w:val="en-US" w:eastAsia="ru-RU"/>
        </w:rPr>
        <w:t>MgCl</w:t>
      </w:r>
      <w:proofErr w:type="spellEnd"/>
      <w:r w:rsidRPr="0098570A">
        <w:rPr>
          <w:rFonts w:eastAsia="Times New Roman"/>
          <w:color w:val="auto"/>
          <w:sz w:val="28"/>
          <w:szCs w:val="28"/>
          <w:vertAlign w:val="subscript"/>
          <w:lang w:eastAsia="ru-RU"/>
        </w:rPr>
        <w:t>2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 xml:space="preserve"> + 2</w:t>
      </w:r>
      <w:proofErr w:type="spellStart"/>
      <w:r w:rsidRPr="0098570A">
        <w:rPr>
          <w:rFonts w:eastAsia="Times New Roman"/>
          <w:color w:val="auto"/>
          <w:sz w:val="28"/>
          <w:szCs w:val="28"/>
          <w:lang w:val="en-US" w:eastAsia="ru-RU"/>
        </w:rPr>
        <w:t>NaOH</w:t>
      </w:r>
      <w:proofErr w:type="spellEnd"/>
      <w:r w:rsidRPr="0098570A">
        <w:rPr>
          <w:rFonts w:eastAsia="Times New Roman"/>
          <w:color w:val="auto"/>
          <w:sz w:val="28"/>
          <w:szCs w:val="28"/>
          <w:lang w:eastAsia="ru-RU"/>
        </w:rPr>
        <w:t xml:space="preserve"> = </w:t>
      </w:r>
      <w:proofErr w:type="gramStart"/>
      <w:r w:rsidRPr="0098570A">
        <w:rPr>
          <w:rFonts w:eastAsia="Times New Roman"/>
          <w:color w:val="auto"/>
          <w:sz w:val="28"/>
          <w:szCs w:val="28"/>
          <w:lang w:val="en-US" w:eastAsia="ru-RU"/>
        </w:rPr>
        <w:t>Mg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>(</w:t>
      </w:r>
      <w:proofErr w:type="gramEnd"/>
      <w:r w:rsidRPr="0098570A">
        <w:rPr>
          <w:rFonts w:eastAsia="Times New Roman"/>
          <w:color w:val="auto"/>
          <w:sz w:val="28"/>
          <w:szCs w:val="28"/>
          <w:lang w:val="en-US" w:eastAsia="ru-RU"/>
        </w:rPr>
        <w:t>OH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>)</w:t>
      </w:r>
      <w:r w:rsidRPr="0098570A">
        <w:rPr>
          <w:rFonts w:eastAsia="Times New Roman"/>
          <w:color w:val="auto"/>
          <w:sz w:val="28"/>
          <w:szCs w:val="28"/>
          <w:vertAlign w:val="subscript"/>
          <w:lang w:eastAsia="ru-RU"/>
        </w:rPr>
        <w:t>2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 xml:space="preserve">↓ </w:t>
      </w:r>
      <w:r>
        <w:rPr>
          <w:rFonts w:eastAsia="Times New Roman"/>
          <w:color w:val="auto"/>
          <w:sz w:val="28"/>
          <w:szCs w:val="28"/>
          <w:lang w:eastAsia="ru-RU"/>
        </w:rPr>
        <w:t>+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 xml:space="preserve"> 2</w:t>
      </w:r>
      <w:proofErr w:type="spellStart"/>
      <w:r w:rsidRPr="0098570A">
        <w:rPr>
          <w:rFonts w:eastAsia="Times New Roman"/>
          <w:color w:val="auto"/>
          <w:sz w:val="28"/>
          <w:szCs w:val="28"/>
          <w:lang w:val="en-US" w:eastAsia="ru-RU"/>
        </w:rPr>
        <w:t>NaCl</w:t>
      </w:r>
      <w:proofErr w:type="spellEnd"/>
      <w:r w:rsidRPr="0098570A">
        <w:rPr>
          <w:rFonts w:eastAsia="Times New Roman"/>
          <w:color w:val="auto"/>
          <w:sz w:val="28"/>
          <w:szCs w:val="28"/>
          <w:lang w:eastAsia="ru-RU"/>
        </w:rPr>
        <w:t xml:space="preserve">  (ПР</w:t>
      </w:r>
      <w:r w:rsidRPr="0098570A">
        <w:rPr>
          <w:rFonts w:eastAsia="Times New Roman"/>
          <w:color w:val="auto"/>
          <w:sz w:val="20"/>
          <w:szCs w:val="20"/>
          <w:lang w:val="en-US" w:eastAsia="ru-RU"/>
        </w:rPr>
        <w:t>Mg</w:t>
      </w:r>
      <w:r w:rsidRPr="0098570A">
        <w:rPr>
          <w:rFonts w:eastAsia="Times New Roman"/>
          <w:color w:val="auto"/>
          <w:sz w:val="20"/>
          <w:szCs w:val="20"/>
          <w:lang w:eastAsia="ru-RU"/>
        </w:rPr>
        <w:t>(</w:t>
      </w:r>
      <w:r w:rsidRPr="0098570A">
        <w:rPr>
          <w:rFonts w:eastAsia="Times New Roman"/>
          <w:color w:val="auto"/>
          <w:sz w:val="20"/>
          <w:szCs w:val="20"/>
          <w:lang w:val="en-US" w:eastAsia="ru-RU"/>
        </w:rPr>
        <w:t>OH</w:t>
      </w:r>
      <w:r w:rsidRPr="0098570A">
        <w:rPr>
          <w:rFonts w:eastAsia="Times New Roman"/>
          <w:color w:val="auto"/>
          <w:sz w:val="20"/>
          <w:szCs w:val="20"/>
          <w:lang w:eastAsia="ru-RU"/>
        </w:rPr>
        <w:t>)</w:t>
      </w:r>
      <w:r w:rsidRPr="0098570A">
        <w:rPr>
          <w:rFonts w:eastAsia="Times New Roman"/>
          <w:color w:val="auto"/>
          <w:sz w:val="20"/>
          <w:szCs w:val="20"/>
          <w:vertAlign w:val="subscript"/>
          <w:lang w:eastAsia="ru-RU"/>
        </w:rPr>
        <w:t>2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 xml:space="preserve"> = 6,0 </w:t>
      </w:r>
      <w:r w:rsidRPr="0098570A">
        <w:rPr>
          <w:rFonts w:eastAsia="Times New Roman"/>
          <w:color w:val="auto"/>
          <w:sz w:val="28"/>
          <w:szCs w:val="28"/>
          <w:vertAlign w:val="superscript"/>
          <w:lang w:eastAsia="ru-RU"/>
        </w:rPr>
        <w:t>.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 xml:space="preserve"> 10</w:t>
      </w:r>
      <w:r w:rsidRPr="0098570A">
        <w:rPr>
          <w:rFonts w:eastAsia="Times New Roman"/>
          <w:color w:val="auto"/>
          <w:sz w:val="28"/>
          <w:szCs w:val="28"/>
          <w:vertAlign w:val="superscript"/>
          <w:lang w:eastAsia="ru-RU"/>
        </w:rPr>
        <w:t>-10</w:t>
      </w:r>
      <w:r w:rsidRPr="0098570A">
        <w:rPr>
          <w:rFonts w:eastAsia="Times New Roman"/>
          <w:color w:val="auto"/>
          <w:sz w:val="28"/>
          <w:szCs w:val="28"/>
          <w:lang w:eastAsia="ru-RU"/>
        </w:rPr>
        <w:t>)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Гидроокись магния растворима в кислотах и солях аммония (убедитесь в этом на опыте), следовательно, в присутствии </w:t>
      </w:r>
      <w:r>
        <w:rPr>
          <w:rFonts w:eastAsia="Times New Roman"/>
          <w:color w:val="auto"/>
          <w:sz w:val="28"/>
          <w:szCs w:val="28"/>
          <w:lang w:val="en-US" w:eastAsia="ru-RU"/>
        </w:rPr>
        <w:t>NH</w:t>
      </w:r>
      <w:r w:rsidRPr="002A282A">
        <w:rPr>
          <w:rFonts w:eastAsia="Times New Roman"/>
          <w:color w:val="auto"/>
          <w:sz w:val="28"/>
          <w:szCs w:val="28"/>
          <w:vertAlign w:val="subscript"/>
          <w:lang w:eastAsia="ru-RU"/>
        </w:rPr>
        <w:t>4</w:t>
      </w:r>
      <w:r w:rsidRPr="002A282A">
        <w:rPr>
          <w:rFonts w:eastAsia="Times New Roman"/>
          <w:color w:val="auto"/>
          <w:sz w:val="28"/>
          <w:szCs w:val="28"/>
          <w:vertAlign w:val="superscript"/>
          <w:lang w:eastAsia="ru-RU"/>
        </w:rPr>
        <w:t>+</w:t>
      </w:r>
      <w:r w:rsidRPr="002A282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отделение </w:t>
      </w:r>
      <w:r>
        <w:rPr>
          <w:rFonts w:eastAsia="Times New Roman"/>
          <w:color w:val="auto"/>
          <w:sz w:val="28"/>
          <w:szCs w:val="28"/>
          <w:lang w:val="en-US" w:eastAsia="ru-RU"/>
        </w:rPr>
        <w:t>Mg</w:t>
      </w:r>
      <w:r w:rsidRPr="002A282A">
        <w:rPr>
          <w:rFonts w:eastAsia="Times New Roman"/>
          <w:color w:val="auto"/>
          <w:sz w:val="28"/>
          <w:szCs w:val="28"/>
          <w:vertAlign w:val="superscript"/>
          <w:lang w:eastAsia="ru-RU"/>
        </w:rPr>
        <w:t>2+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не может быть полным. Иногда при наличии в растворе </w:t>
      </w:r>
      <w:r>
        <w:rPr>
          <w:rFonts w:eastAsia="Times New Roman"/>
          <w:color w:val="auto"/>
          <w:sz w:val="28"/>
          <w:szCs w:val="28"/>
          <w:lang w:val="en-US" w:eastAsia="ru-RU"/>
        </w:rPr>
        <w:t>NH</w:t>
      </w:r>
      <w:r w:rsidRPr="002A282A">
        <w:rPr>
          <w:rFonts w:eastAsia="Times New Roman"/>
          <w:color w:val="auto"/>
          <w:sz w:val="28"/>
          <w:szCs w:val="28"/>
          <w:vertAlign w:val="subscript"/>
          <w:lang w:eastAsia="ru-RU"/>
        </w:rPr>
        <w:t>4</w:t>
      </w:r>
      <w:r w:rsidRPr="002A282A">
        <w:rPr>
          <w:rFonts w:eastAsia="Times New Roman"/>
          <w:color w:val="auto"/>
          <w:sz w:val="28"/>
          <w:szCs w:val="28"/>
          <w:vertAlign w:val="superscript"/>
          <w:lang w:eastAsia="ru-RU"/>
        </w:rPr>
        <w:t>+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осадок </w:t>
      </w:r>
      <w:proofErr w:type="spellStart"/>
      <w:r w:rsidRPr="0098570A">
        <w:rPr>
          <w:rFonts w:eastAsia="SimSun"/>
          <w:bCs/>
          <w:iCs/>
          <w:sz w:val="28"/>
          <w:szCs w:val="28"/>
          <w:lang w:eastAsia="zh-CN"/>
        </w:rPr>
        <w:t>Mg</w:t>
      </w:r>
      <w:proofErr w:type="spellEnd"/>
      <w:r>
        <w:rPr>
          <w:rFonts w:eastAsia="SimSun"/>
          <w:bCs/>
          <w:iCs/>
          <w:sz w:val="28"/>
          <w:szCs w:val="28"/>
          <w:lang w:eastAsia="zh-CN"/>
        </w:rPr>
        <w:t>(ОН)</w:t>
      </w:r>
      <w:r>
        <w:rPr>
          <w:rFonts w:eastAsia="SimSun"/>
          <w:bCs/>
          <w:iCs/>
          <w:sz w:val="28"/>
          <w:szCs w:val="28"/>
          <w:vertAlign w:val="subscript"/>
          <w:lang w:eastAsia="zh-CN"/>
        </w:rPr>
        <w:t>2</w:t>
      </w:r>
      <w:r>
        <w:rPr>
          <w:rFonts w:eastAsia="SimSun"/>
          <w:bCs/>
          <w:iCs/>
          <w:sz w:val="28"/>
          <w:szCs w:val="28"/>
          <w:lang w:eastAsia="zh-CN"/>
        </w:rPr>
        <w:t xml:space="preserve"> может совсем не выпасть.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Следующие опыты подтверждают это: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 xml:space="preserve">а) к 2 каплям раствора соли магния прибавляют 2 капли насыщенного раствора </w:t>
      </w:r>
      <w:r>
        <w:rPr>
          <w:rFonts w:eastAsia="SimSun"/>
          <w:bCs/>
          <w:iCs/>
          <w:sz w:val="28"/>
          <w:szCs w:val="28"/>
          <w:lang w:val="en-US" w:eastAsia="zh-CN"/>
        </w:rPr>
        <w:t>NH</w:t>
      </w:r>
      <w:r w:rsidRPr="002A282A">
        <w:rPr>
          <w:rFonts w:eastAsia="SimSun"/>
          <w:bCs/>
          <w:iCs/>
          <w:sz w:val="28"/>
          <w:szCs w:val="28"/>
          <w:vertAlign w:val="subscript"/>
          <w:lang w:eastAsia="zh-CN"/>
        </w:rPr>
        <w:t>4</w:t>
      </w:r>
      <w:proofErr w:type="spellStart"/>
      <w:r>
        <w:rPr>
          <w:rFonts w:eastAsia="SimSun"/>
          <w:bCs/>
          <w:iCs/>
          <w:sz w:val="28"/>
          <w:szCs w:val="28"/>
          <w:lang w:val="en-US" w:eastAsia="zh-CN"/>
        </w:rPr>
        <w:t>Cl</w:t>
      </w:r>
      <w:proofErr w:type="spellEnd"/>
      <w:r>
        <w:rPr>
          <w:rFonts w:eastAsia="SimSun"/>
          <w:bCs/>
          <w:iCs/>
          <w:sz w:val="28"/>
          <w:szCs w:val="28"/>
          <w:lang w:eastAsia="zh-CN"/>
        </w:rPr>
        <w:t xml:space="preserve"> и действуют 2 каплями 2 н. раствора аммиака; затем проверяют, выпадает ли осадок;</w:t>
      </w:r>
    </w:p>
    <w:p w:rsidR="004203C4" w:rsidRPr="002A282A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 xml:space="preserve">б) повторяют тот же опыт, но вместо раствора </w:t>
      </w:r>
      <w:r>
        <w:rPr>
          <w:rFonts w:eastAsia="SimSun"/>
          <w:bCs/>
          <w:iCs/>
          <w:sz w:val="28"/>
          <w:szCs w:val="28"/>
          <w:lang w:val="en-US" w:eastAsia="zh-CN"/>
        </w:rPr>
        <w:t>NH</w:t>
      </w:r>
      <w:r w:rsidRPr="002A282A">
        <w:rPr>
          <w:rFonts w:eastAsia="SimSun"/>
          <w:bCs/>
          <w:iCs/>
          <w:sz w:val="28"/>
          <w:szCs w:val="28"/>
          <w:vertAlign w:val="subscript"/>
          <w:lang w:eastAsia="zh-CN"/>
        </w:rPr>
        <w:t>4</w:t>
      </w:r>
      <w:proofErr w:type="spellStart"/>
      <w:r>
        <w:rPr>
          <w:rFonts w:eastAsia="SimSun"/>
          <w:bCs/>
          <w:iCs/>
          <w:sz w:val="28"/>
          <w:szCs w:val="28"/>
          <w:lang w:val="en-US" w:eastAsia="zh-CN"/>
        </w:rPr>
        <w:t>Cl</w:t>
      </w:r>
      <w:proofErr w:type="spellEnd"/>
      <w:r>
        <w:rPr>
          <w:rFonts w:eastAsia="SimSun"/>
          <w:bCs/>
          <w:iCs/>
          <w:sz w:val="28"/>
          <w:szCs w:val="28"/>
          <w:lang w:eastAsia="zh-CN"/>
        </w:rPr>
        <w:t xml:space="preserve"> прибавляют 2 капли воды (чтобы сделать одинаковыми концентрац</w:t>
      </w:r>
      <w:proofErr w:type="gramStart"/>
      <w:r>
        <w:rPr>
          <w:rFonts w:eastAsia="SimSun"/>
          <w:bCs/>
          <w:iCs/>
          <w:sz w:val="28"/>
          <w:szCs w:val="28"/>
          <w:lang w:eastAsia="zh-CN"/>
        </w:rPr>
        <w:t>ии ио</w:t>
      </w:r>
      <w:proofErr w:type="gramEnd"/>
      <w:r>
        <w:rPr>
          <w:rFonts w:eastAsia="SimSun"/>
          <w:bCs/>
          <w:iCs/>
          <w:sz w:val="28"/>
          <w:szCs w:val="28"/>
          <w:lang w:eastAsia="zh-CN"/>
        </w:rPr>
        <w:t>нов магния и аммиака в обоих опытах).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b/>
          <w:i/>
          <w:sz w:val="28"/>
          <w:szCs w:val="28"/>
          <w:lang w:eastAsia="zh-CN"/>
        </w:rPr>
        <w:t>2</w:t>
      </w:r>
      <w:r w:rsidRPr="00E10F5F">
        <w:rPr>
          <w:rFonts w:eastAsia="SimSun"/>
          <w:b/>
          <w:i/>
          <w:sz w:val="28"/>
          <w:szCs w:val="28"/>
          <w:lang w:eastAsia="zh-CN"/>
        </w:rPr>
        <w:t>.</w:t>
      </w:r>
      <w:r w:rsidRPr="00E10F5F">
        <w:rPr>
          <w:rFonts w:eastAsia="SimSun"/>
          <w:b/>
          <w:sz w:val="28"/>
          <w:szCs w:val="28"/>
          <w:lang w:eastAsia="zh-CN"/>
        </w:rPr>
        <w:t xml:space="preserve"> </w:t>
      </w:r>
      <w:r w:rsidRPr="00E10F5F">
        <w:rPr>
          <w:rFonts w:eastAsia="SimSun"/>
          <w:b/>
          <w:i/>
          <w:iCs/>
          <w:sz w:val="28"/>
          <w:szCs w:val="28"/>
          <w:lang w:eastAsia="zh-CN"/>
        </w:rPr>
        <w:t xml:space="preserve">Реакция с </w:t>
      </w:r>
      <w:proofErr w:type="spellStart"/>
      <w:r w:rsidRPr="00E10F5F">
        <w:rPr>
          <w:rFonts w:eastAsia="SimSun"/>
          <w:b/>
          <w:i/>
          <w:iCs/>
          <w:sz w:val="28"/>
          <w:szCs w:val="28"/>
          <w:lang w:eastAsia="zh-CN"/>
        </w:rPr>
        <w:t>гидрофосфатом</w:t>
      </w:r>
      <w:proofErr w:type="spellEnd"/>
      <w:r w:rsidRPr="00E10F5F">
        <w:rPr>
          <w:rFonts w:eastAsia="SimSun"/>
          <w:b/>
          <w:i/>
          <w:iCs/>
          <w:sz w:val="28"/>
          <w:szCs w:val="28"/>
          <w:lang w:eastAsia="zh-CN"/>
        </w:rPr>
        <w:t xml:space="preserve"> натрия.</w:t>
      </w:r>
      <w:r w:rsidRPr="00E10F5F">
        <w:rPr>
          <w:rFonts w:eastAsia="SimSun"/>
          <w:i/>
          <w:iCs/>
          <w:sz w:val="28"/>
          <w:szCs w:val="28"/>
          <w:lang w:eastAsia="zh-CN"/>
        </w:rPr>
        <w:t xml:space="preserve"> </w:t>
      </w:r>
    </w:p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E10F5F">
        <w:rPr>
          <w:rFonts w:eastAsia="SimSun"/>
          <w:sz w:val="28"/>
          <w:szCs w:val="28"/>
          <w:lang w:eastAsia="zh-CN"/>
        </w:rPr>
        <w:t>Гидрофосфат</w:t>
      </w:r>
      <w:proofErr w:type="spellEnd"/>
      <w:r w:rsidRPr="00E10F5F">
        <w:rPr>
          <w:rFonts w:eastAsia="SimSun"/>
          <w:sz w:val="28"/>
          <w:szCs w:val="28"/>
          <w:lang w:eastAsia="zh-CN"/>
        </w:rPr>
        <w:t xml:space="preserve"> натрия Na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eastAsia="zh-CN"/>
        </w:rPr>
        <w:t>HPO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4</w:t>
      </w:r>
      <w:r w:rsidRPr="00E10F5F">
        <w:rPr>
          <w:rFonts w:eastAsia="SimSun"/>
          <w:sz w:val="28"/>
          <w:szCs w:val="28"/>
          <w:lang w:eastAsia="zh-CN"/>
        </w:rPr>
        <w:t xml:space="preserve"> образует с солями магния в присутствии аммонийной буферной смеси (рН = 9) белый кристаллический осадок двойного фосфата магния и аммония: </w:t>
      </w:r>
    </w:p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sz w:val="28"/>
          <w:szCs w:val="28"/>
          <w:lang w:eastAsia="zh-CN"/>
        </w:rPr>
        <w:t>Mg</w:t>
      </w:r>
      <w:r w:rsidRPr="005E2838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E10F5F">
        <w:rPr>
          <w:rFonts w:eastAsia="SimSun"/>
          <w:sz w:val="28"/>
          <w:szCs w:val="28"/>
          <w:lang w:eastAsia="zh-CN"/>
        </w:rPr>
        <w:t xml:space="preserve"> + HPO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4</w:t>
      </w:r>
      <w:r w:rsidRPr="005E2838">
        <w:rPr>
          <w:rFonts w:eastAsia="SimSun"/>
          <w:sz w:val="28"/>
          <w:szCs w:val="28"/>
          <w:vertAlign w:val="superscript"/>
          <w:lang w:eastAsia="zh-CN"/>
        </w:rPr>
        <w:t xml:space="preserve">2- </w:t>
      </w:r>
      <w:r w:rsidRPr="00E10F5F">
        <w:rPr>
          <w:rFonts w:eastAsia="SimSun"/>
          <w:sz w:val="28"/>
          <w:szCs w:val="28"/>
          <w:lang w:eastAsia="zh-CN"/>
        </w:rPr>
        <w:t>+ NH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4</w:t>
      </w:r>
      <w:r w:rsidRPr="00E10F5F">
        <w:rPr>
          <w:rFonts w:eastAsia="SimSun"/>
          <w:sz w:val="28"/>
          <w:szCs w:val="28"/>
          <w:lang w:eastAsia="zh-CN"/>
        </w:rPr>
        <w:t>OH → MgNH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4</w:t>
      </w:r>
      <w:r w:rsidRPr="00E10F5F">
        <w:rPr>
          <w:rFonts w:eastAsia="SimSun"/>
          <w:sz w:val="28"/>
          <w:szCs w:val="28"/>
          <w:lang w:eastAsia="zh-CN"/>
        </w:rPr>
        <w:t>PO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4</w:t>
      </w:r>
      <w:r w:rsidRPr="00E10F5F">
        <w:rPr>
          <w:rFonts w:eastAsia="SimSun"/>
          <w:sz w:val="28"/>
          <w:szCs w:val="28"/>
          <w:lang w:eastAsia="zh-CN"/>
        </w:rPr>
        <w:t>↓ + H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eastAsia="zh-CN"/>
        </w:rPr>
        <w:t xml:space="preserve">O </w:t>
      </w:r>
    </w:p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sz w:val="28"/>
          <w:szCs w:val="28"/>
          <w:lang w:eastAsia="zh-CN"/>
        </w:rPr>
        <w:t xml:space="preserve">Присутствие аммонийной буферной смеси необходимо для предотвращения образования осадка </w:t>
      </w:r>
      <w:proofErr w:type="spellStart"/>
      <w:r w:rsidRPr="00E10F5F">
        <w:rPr>
          <w:rFonts w:eastAsia="SimSun"/>
          <w:sz w:val="28"/>
          <w:szCs w:val="28"/>
          <w:lang w:eastAsia="zh-CN"/>
        </w:rPr>
        <w:t>Mg</w:t>
      </w:r>
      <w:proofErr w:type="spellEnd"/>
      <w:r w:rsidRPr="00E10F5F">
        <w:rPr>
          <w:rFonts w:eastAsia="SimSun"/>
          <w:sz w:val="28"/>
          <w:szCs w:val="28"/>
          <w:lang w:eastAsia="zh-CN"/>
        </w:rPr>
        <w:t>(OH)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eastAsia="zh-CN"/>
        </w:rPr>
        <w:t xml:space="preserve"> и Mg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3</w:t>
      </w:r>
      <w:r w:rsidRPr="00E10F5F">
        <w:rPr>
          <w:rFonts w:eastAsia="SimSun"/>
          <w:sz w:val="28"/>
          <w:szCs w:val="28"/>
          <w:lang w:eastAsia="zh-CN"/>
        </w:rPr>
        <w:t>(PO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4</w:t>
      </w:r>
      <w:r w:rsidRPr="00E10F5F">
        <w:rPr>
          <w:rFonts w:eastAsia="SimSun"/>
          <w:sz w:val="28"/>
          <w:szCs w:val="28"/>
          <w:lang w:eastAsia="zh-CN"/>
        </w:rPr>
        <w:t>)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2</w:t>
      </w:r>
      <w:r w:rsidRPr="00E10F5F">
        <w:rPr>
          <w:rFonts w:eastAsia="SimSun"/>
          <w:sz w:val="28"/>
          <w:szCs w:val="28"/>
          <w:lang w:eastAsia="zh-CN"/>
        </w:rPr>
        <w:t xml:space="preserve">. 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10F5F">
        <w:rPr>
          <w:rFonts w:eastAsia="SimSun"/>
          <w:i/>
          <w:iCs/>
          <w:sz w:val="28"/>
          <w:szCs w:val="28"/>
          <w:lang w:eastAsia="zh-CN"/>
        </w:rPr>
        <w:t>Выполнение реакции</w:t>
      </w:r>
      <w:r>
        <w:rPr>
          <w:rFonts w:eastAsia="SimSun"/>
          <w:i/>
          <w:iCs/>
          <w:sz w:val="28"/>
          <w:szCs w:val="28"/>
          <w:lang w:eastAsia="zh-CN"/>
        </w:rPr>
        <w:t>:</w:t>
      </w:r>
    </w:p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sz w:val="28"/>
          <w:szCs w:val="28"/>
          <w:lang w:eastAsia="zh-CN"/>
        </w:rPr>
        <w:t xml:space="preserve">В пробирку вносят по 1-2 капле растворов соли магния, хлорида и гидроксида аммония, а затем к полученной смеси добавляют 2-3 капли раствора </w:t>
      </w:r>
      <w:proofErr w:type="spellStart"/>
      <w:r w:rsidRPr="00E10F5F">
        <w:rPr>
          <w:rFonts w:eastAsia="SimSun"/>
          <w:sz w:val="28"/>
          <w:szCs w:val="28"/>
          <w:lang w:eastAsia="zh-CN"/>
        </w:rPr>
        <w:t>гидрофосфата</w:t>
      </w:r>
      <w:proofErr w:type="spellEnd"/>
      <w:r w:rsidRPr="00E10F5F">
        <w:rPr>
          <w:rFonts w:eastAsia="SimSun"/>
          <w:sz w:val="28"/>
          <w:szCs w:val="28"/>
          <w:lang w:eastAsia="zh-CN"/>
        </w:rPr>
        <w:t xml:space="preserve"> натрия и наблюдают образование характерного белого кристаллического осадка. </w:t>
      </w:r>
    </w:p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sz w:val="28"/>
          <w:szCs w:val="28"/>
          <w:lang w:eastAsia="zh-CN"/>
        </w:rPr>
        <w:t>Реакции мешают катионы II</w:t>
      </w:r>
      <w:r>
        <w:rPr>
          <w:rFonts w:eastAsia="SimSun"/>
          <w:sz w:val="28"/>
          <w:szCs w:val="28"/>
          <w:lang w:val="en-US" w:eastAsia="zh-CN"/>
        </w:rPr>
        <w:t>I</w:t>
      </w:r>
      <w:r w:rsidRPr="00E10F5F">
        <w:rPr>
          <w:rFonts w:eastAsia="SimSun"/>
          <w:sz w:val="28"/>
          <w:szCs w:val="28"/>
          <w:lang w:eastAsia="zh-CN"/>
        </w:rPr>
        <w:t xml:space="preserve"> аналитической группы, образующие в этих условиях белые осадки фосфатов. </w:t>
      </w:r>
    </w:p>
    <w:p w:rsidR="004203C4" w:rsidRPr="004203C4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b/>
          <w:i/>
          <w:sz w:val="28"/>
          <w:szCs w:val="28"/>
          <w:lang w:eastAsia="zh-CN"/>
        </w:rPr>
        <w:t>3</w:t>
      </w:r>
      <w:r w:rsidRPr="005E2838">
        <w:rPr>
          <w:rFonts w:eastAsia="SimSun"/>
          <w:b/>
          <w:i/>
          <w:sz w:val="28"/>
          <w:szCs w:val="28"/>
          <w:lang w:eastAsia="zh-CN"/>
        </w:rPr>
        <w:t xml:space="preserve">. </w:t>
      </w:r>
      <w:r w:rsidRPr="005E2838">
        <w:rPr>
          <w:rFonts w:eastAsia="SimSun"/>
          <w:b/>
          <w:i/>
          <w:iCs/>
          <w:sz w:val="28"/>
          <w:szCs w:val="28"/>
          <w:lang w:eastAsia="zh-CN"/>
        </w:rPr>
        <w:t>Микрокристаллоскопическая реакция.</w:t>
      </w:r>
    </w:p>
    <w:p w:rsidR="004203C4" w:rsidRPr="005E2838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E2838">
        <w:rPr>
          <w:rFonts w:eastAsia="SimSun"/>
          <w:sz w:val="28"/>
          <w:szCs w:val="28"/>
          <w:lang w:eastAsia="zh-CN"/>
        </w:rPr>
        <w:t xml:space="preserve"> </w:t>
      </w:r>
      <w:r w:rsidRPr="00E10F5F">
        <w:rPr>
          <w:rFonts w:eastAsia="SimSun"/>
          <w:sz w:val="28"/>
          <w:szCs w:val="28"/>
          <w:lang w:eastAsia="zh-CN"/>
        </w:rPr>
        <w:t>Обнаружение Mg</w:t>
      </w:r>
      <w:r w:rsidRPr="005E2838">
        <w:rPr>
          <w:rFonts w:eastAsia="SimSun"/>
          <w:sz w:val="28"/>
          <w:szCs w:val="28"/>
          <w:vertAlign w:val="superscript"/>
          <w:lang w:eastAsia="zh-CN"/>
        </w:rPr>
        <w:t xml:space="preserve">2+ </w:t>
      </w:r>
      <w:r w:rsidRPr="00E10F5F">
        <w:rPr>
          <w:rFonts w:eastAsia="SimSun"/>
          <w:sz w:val="28"/>
          <w:szCs w:val="28"/>
          <w:lang w:eastAsia="zh-CN"/>
        </w:rPr>
        <w:t xml:space="preserve">микрокристаллоскопическим методом проводят, используя реакцию </w:t>
      </w:r>
      <w:r>
        <w:rPr>
          <w:rFonts w:eastAsia="SimSun"/>
          <w:sz w:val="28"/>
          <w:szCs w:val="28"/>
          <w:lang w:val="en-US" w:eastAsia="zh-CN"/>
        </w:rPr>
        <w:t>c</w:t>
      </w:r>
      <w:r w:rsidRPr="005E283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гидрофосфатом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натрия:</w:t>
      </w:r>
    </w:p>
    <w:p w:rsidR="004203C4" w:rsidRPr="004203C4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E2838">
        <w:rPr>
          <w:rFonts w:eastAsia="SimSun"/>
          <w:sz w:val="28"/>
          <w:szCs w:val="28"/>
          <w:lang w:val="en-US" w:eastAsia="zh-CN"/>
        </w:rPr>
        <w:t>Mg</w:t>
      </w:r>
      <w:r w:rsidRPr="004203C4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4203C4">
        <w:rPr>
          <w:rFonts w:eastAsia="SimSun"/>
          <w:sz w:val="28"/>
          <w:szCs w:val="28"/>
          <w:lang w:eastAsia="zh-CN"/>
        </w:rPr>
        <w:t xml:space="preserve"> + </w:t>
      </w:r>
      <w:r w:rsidRPr="005E2838">
        <w:rPr>
          <w:rFonts w:eastAsia="SimSun"/>
          <w:sz w:val="28"/>
          <w:szCs w:val="28"/>
          <w:lang w:val="en-US" w:eastAsia="zh-CN"/>
        </w:rPr>
        <w:t>HPO</w:t>
      </w:r>
      <w:r w:rsidRPr="004203C4">
        <w:rPr>
          <w:rFonts w:eastAsia="SimSun"/>
          <w:sz w:val="28"/>
          <w:szCs w:val="28"/>
          <w:vertAlign w:val="subscript"/>
          <w:lang w:eastAsia="zh-CN"/>
        </w:rPr>
        <w:t>4</w:t>
      </w:r>
      <w:r w:rsidRPr="004203C4">
        <w:rPr>
          <w:rFonts w:eastAsia="SimSun"/>
          <w:sz w:val="28"/>
          <w:szCs w:val="28"/>
          <w:vertAlign w:val="superscript"/>
          <w:lang w:eastAsia="zh-CN"/>
        </w:rPr>
        <w:t xml:space="preserve">2- </w:t>
      </w:r>
      <w:r w:rsidRPr="004203C4">
        <w:rPr>
          <w:rFonts w:eastAsia="SimSun"/>
          <w:sz w:val="28"/>
          <w:szCs w:val="28"/>
          <w:lang w:eastAsia="zh-CN"/>
        </w:rPr>
        <w:t xml:space="preserve">+ </w:t>
      </w:r>
      <w:r w:rsidRPr="005E2838">
        <w:rPr>
          <w:rFonts w:eastAsia="SimSun"/>
          <w:sz w:val="28"/>
          <w:szCs w:val="28"/>
          <w:lang w:val="en-US" w:eastAsia="zh-CN"/>
        </w:rPr>
        <w:t>NH</w:t>
      </w:r>
      <w:r w:rsidRPr="004203C4">
        <w:rPr>
          <w:rFonts w:eastAsia="SimSun"/>
          <w:sz w:val="28"/>
          <w:szCs w:val="28"/>
          <w:vertAlign w:val="subscript"/>
          <w:lang w:eastAsia="zh-CN"/>
        </w:rPr>
        <w:t>4</w:t>
      </w:r>
      <w:r w:rsidRPr="005E2838">
        <w:rPr>
          <w:rFonts w:eastAsia="SimSun"/>
          <w:sz w:val="28"/>
          <w:szCs w:val="28"/>
          <w:lang w:val="en-US" w:eastAsia="zh-CN"/>
        </w:rPr>
        <w:t>OH</w:t>
      </w:r>
      <w:r w:rsidRPr="004203C4">
        <w:rPr>
          <w:rFonts w:eastAsia="SimSun"/>
          <w:sz w:val="28"/>
          <w:szCs w:val="28"/>
          <w:lang w:eastAsia="zh-CN"/>
        </w:rPr>
        <w:t xml:space="preserve"> → </w:t>
      </w:r>
      <w:proofErr w:type="spellStart"/>
      <w:r w:rsidRPr="005E2838">
        <w:rPr>
          <w:rFonts w:eastAsia="SimSun"/>
          <w:sz w:val="28"/>
          <w:szCs w:val="28"/>
          <w:lang w:val="en-US" w:eastAsia="zh-CN"/>
        </w:rPr>
        <w:t>MgNH</w:t>
      </w:r>
      <w:proofErr w:type="spellEnd"/>
      <w:r w:rsidRPr="004203C4">
        <w:rPr>
          <w:rFonts w:eastAsia="SimSun"/>
          <w:sz w:val="28"/>
          <w:szCs w:val="28"/>
          <w:vertAlign w:val="subscript"/>
          <w:lang w:eastAsia="zh-CN"/>
        </w:rPr>
        <w:t>4</w:t>
      </w:r>
      <w:r w:rsidRPr="005E2838">
        <w:rPr>
          <w:rFonts w:eastAsia="SimSun"/>
          <w:sz w:val="28"/>
          <w:szCs w:val="28"/>
          <w:lang w:val="en-US" w:eastAsia="zh-CN"/>
        </w:rPr>
        <w:t>PO</w:t>
      </w:r>
      <w:r w:rsidRPr="004203C4">
        <w:rPr>
          <w:rFonts w:eastAsia="SimSun"/>
          <w:sz w:val="28"/>
          <w:szCs w:val="28"/>
          <w:vertAlign w:val="subscript"/>
          <w:lang w:eastAsia="zh-CN"/>
        </w:rPr>
        <w:t>4</w:t>
      </w:r>
      <w:r w:rsidRPr="004203C4">
        <w:rPr>
          <w:rFonts w:eastAsia="SimSun"/>
          <w:sz w:val="28"/>
          <w:szCs w:val="28"/>
          <w:lang w:eastAsia="zh-CN"/>
        </w:rPr>
        <w:t xml:space="preserve">↓ + </w:t>
      </w:r>
      <w:r w:rsidRPr="005E2838">
        <w:rPr>
          <w:rFonts w:eastAsia="SimSun"/>
          <w:sz w:val="28"/>
          <w:szCs w:val="28"/>
          <w:lang w:val="en-US" w:eastAsia="zh-CN"/>
        </w:rPr>
        <w:t>H</w:t>
      </w:r>
      <w:r w:rsidRPr="004203C4">
        <w:rPr>
          <w:rFonts w:eastAsia="SimSun"/>
          <w:sz w:val="28"/>
          <w:szCs w:val="28"/>
          <w:vertAlign w:val="subscript"/>
          <w:lang w:eastAsia="zh-CN"/>
        </w:rPr>
        <w:t>2</w:t>
      </w:r>
      <w:r w:rsidRPr="005E2838">
        <w:rPr>
          <w:rFonts w:eastAsia="SimSun"/>
          <w:sz w:val="28"/>
          <w:szCs w:val="28"/>
          <w:lang w:val="en-US" w:eastAsia="zh-CN"/>
        </w:rPr>
        <w:t>O</w:t>
      </w:r>
      <w:r w:rsidRPr="004203C4">
        <w:rPr>
          <w:rFonts w:eastAsia="SimSun"/>
          <w:sz w:val="28"/>
          <w:szCs w:val="28"/>
          <w:lang w:eastAsia="zh-CN"/>
        </w:rPr>
        <w:t xml:space="preserve"> </w:t>
      </w:r>
    </w:p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E2838">
        <w:rPr>
          <w:rFonts w:eastAsia="SimSun"/>
          <w:sz w:val="28"/>
          <w:szCs w:val="28"/>
          <w:lang w:eastAsia="zh-CN"/>
        </w:rPr>
        <w:lastRenderedPageBreak/>
        <w:t xml:space="preserve"> </w:t>
      </w:r>
      <w:r w:rsidRPr="00E10F5F">
        <w:rPr>
          <w:rFonts w:eastAsia="SimSun"/>
          <w:sz w:val="28"/>
          <w:szCs w:val="28"/>
          <w:lang w:eastAsia="zh-CN"/>
        </w:rPr>
        <w:t>Для этого на предметное стекло помещают 1 каплю раствора с осадком, полученного в п. 1, и рассматривают форму кристаллов (звездочки или дендриты, рис.</w:t>
      </w:r>
      <w:r>
        <w:rPr>
          <w:rFonts w:eastAsia="SimSun"/>
          <w:sz w:val="28"/>
          <w:szCs w:val="28"/>
          <w:lang w:eastAsia="zh-CN"/>
        </w:rPr>
        <w:t>8</w:t>
      </w:r>
      <w:r w:rsidRPr="00E10F5F">
        <w:rPr>
          <w:rFonts w:eastAsia="SimSun"/>
          <w:sz w:val="28"/>
          <w:szCs w:val="28"/>
          <w:lang w:eastAsia="zh-CN"/>
        </w:rPr>
        <w:t xml:space="preserve">) под микроскопом. 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sz w:val="28"/>
          <w:szCs w:val="28"/>
          <w:lang w:eastAsia="zh-CN"/>
        </w:rPr>
        <w:t xml:space="preserve">Реакцию можно проводить непосредственно на предметном стекле, когда к капле раствора соли магния в аммонийном буфере добавляют 1 каплю раствора </w:t>
      </w:r>
      <w:proofErr w:type="spellStart"/>
      <w:r w:rsidRPr="00E10F5F">
        <w:rPr>
          <w:rFonts w:eastAsia="SimSun"/>
          <w:sz w:val="28"/>
          <w:szCs w:val="28"/>
          <w:lang w:eastAsia="zh-CN"/>
        </w:rPr>
        <w:t>гидрофосфата</w:t>
      </w:r>
      <w:proofErr w:type="spellEnd"/>
      <w:r w:rsidRPr="00E10F5F">
        <w:rPr>
          <w:rFonts w:eastAsia="SimSun"/>
          <w:sz w:val="28"/>
          <w:szCs w:val="28"/>
          <w:lang w:eastAsia="zh-CN"/>
        </w:rPr>
        <w:t xml:space="preserve"> натрия. </w:t>
      </w:r>
    </w:p>
    <w:p w:rsidR="004203C4" w:rsidRPr="00E10F5F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  <w:lang w:eastAsia="ru-RU"/>
        </w:rPr>
        <w:drawing>
          <wp:inline distT="0" distB="0" distL="0" distR="0">
            <wp:extent cx="230505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838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         </w:t>
      </w:r>
      <w:r>
        <w:rPr>
          <w:rFonts w:eastAsia="SimSun"/>
          <w:noProof/>
          <w:sz w:val="28"/>
          <w:szCs w:val="28"/>
          <w:lang w:eastAsia="ru-RU"/>
        </w:rPr>
        <w:drawing>
          <wp:inline distT="0" distB="0" distL="0" distR="0">
            <wp:extent cx="202882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vertAlign w:val="subscript"/>
          <w:lang w:eastAsia="zh-CN"/>
        </w:rPr>
      </w:pPr>
      <w:r w:rsidRPr="00E10F5F">
        <w:rPr>
          <w:rFonts w:eastAsia="SimSun"/>
          <w:sz w:val="28"/>
          <w:szCs w:val="28"/>
          <w:lang w:eastAsia="zh-CN"/>
        </w:rPr>
        <w:t>Рис.</w:t>
      </w:r>
      <w:r>
        <w:rPr>
          <w:rFonts w:eastAsia="SimSun"/>
          <w:sz w:val="28"/>
          <w:szCs w:val="28"/>
          <w:lang w:eastAsia="zh-CN"/>
        </w:rPr>
        <w:t>8</w:t>
      </w:r>
      <w:r w:rsidRPr="00E10F5F">
        <w:rPr>
          <w:rFonts w:eastAsia="SimSun"/>
          <w:sz w:val="28"/>
          <w:szCs w:val="28"/>
          <w:lang w:eastAsia="zh-CN"/>
        </w:rPr>
        <w:t xml:space="preserve">. Кристаллы </w:t>
      </w:r>
      <w:proofErr w:type="spellStart"/>
      <w:r w:rsidRPr="00E10F5F">
        <w:rPr>
          <w:rFonts w:eastAsia="SimSun"/>
          <w:sz w:val="28"/>
          <w:szCs w:val="28"/>
          <w:lang w:eastAsia="zh-CN"/>
        </w:rPr>
        <w:t>магнийаммонийфосфата</w:t>
      </w:r>
      <w:proofErr w:type="spellEnd"/>
      <w:r w:rsidRPr="00E10F5F">
        <w:rPr>
          <w:rFonts w:eastAsia="SimSun"/>
          <w:sz w:val="28"/>
          <w:szCs w:val="28"/>
          <w:lang w:eastAsia="zh-CN"/>
        </w:rPr>
        <w:t xml:space="preserve"> MgNH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4</w:t>
      </w:r>
      <w:r w:rsidRPr="00E10F5F">
        <w:rPr>
          <w:rFonts w:eastAsia="SimSun"/>
          <w:sz w:val="28"/>
          <w:szCs w:val="28"/>
          <w:lang w:eastAsia="zh-CN"/>
        </w:rPr>
        <w:t>PO</w:t>
      </w:r>
      <w:r w:rsidRPr="005E2838">
        <w:rPr>
          <w:rFonts w:eastAsia="SimSun"/>
          <w:sz w:val="28"/>
          <w:szCs w:val="28"/>
          <w:vertAlign w:val="subscript"/>
          <w:lang w:eastAsia="zh-CN"/>
        </w:rPr>
        <w:t>4</w:t>
      </w:r>
    </w:p>
    <w:p w:rsidR="004203C4" w:rsidRPr="002A282A" w:rsidRDefault="004203C4" w:rsidP="004203C4">
      <w:pPr>
        <w:ind w:firstLine="708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2A282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4. </w:t>
      </w:r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Реакция с </w:t>
      </w:r>
      <w:proofErr w:type="spellStart"/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оксихинолином</w:t>
      </w:r>
      <w:proofErr w:type="spellEnd"/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C</w:t>
      </w:r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9</w:t>
      </w:r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H</w:t>
      </w:r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7</w:t>
      </w:r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ON</w:t>
      </w:r>
      <w:r w:rsidRPr="002A282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tbl>
      <w:tblPr>
        <w:tblW w:w="11109" w:type="dxa"/>
        <w:tblInd w:w="2" w:type="dxa"/>
        <w:tblLook w:val="0000" w:firstRow="0" w:lastRow="0" w:firstColumn="0" w:lastColumn="0" w:noHBand="0" w:noVBand="0"/>
      </w:tblPr>
      <w:tblGrid>
        <w:gridCol w:w="10029"/>
        <w:gridCol w:w="1080"/>
      </w:tblGrid>
      <w:tr w:rsidR="004203C4" w:rsidRPr="002A282A" w:rsidTr="001C4613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</w:tcPr>
          <w:p w:rsidR="004203C4" w:rsidRDefault="004203C4" w:rsidP="001C46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Оксихинолин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образует с аммиачными растворами солей магния зелено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то- желтый кристаллический осадок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оксихинолината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магния, представляющий собой малорастворимое внутрикомплексное соединение:</w:t>
            </w:r>
          </w:p>
          <w:p w:rsidR="004203C4" w:rsidRDefault="004203C4" w:rsidP="001C46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3C4" w:rsidRPr="002A282A" w:rsidRDefault="004203C4" w:rsidP="001C46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A28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MgCl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+ 2C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9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ON = Mg(C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9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6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ON)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A282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↓ +2HCl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03C4" w:rsidRPr="002A282A" w:rsidRDefault="004203C4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4203C4" w:rsidRPr="002A282A" w:rsidTr="001C4613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</w:tcPr>
          <w:p w:rsidR="004203C4" w:rsidRPr="002A282A" w:rsidRDefault="004203C4" w:rsidP="001C4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203C4" w:rsidRPr="002A282A" w:rsidRDefault="004203C4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A430AD">
        <w:rPr>
          <w:rFonts w:eastAsia="SimSun"/>
          <w:i/>
          <w:sz w:val="28"/>
          <w:szCs w:val="28"/>
          <w:lang w:eastAsia="zh-CN"/>
        </w:rPr>
        <w:t>Выполнение реакции:</w:t>
      </w:r>
    </w:p>
    <w:p w:rsidR="004203C4" w:rsidRDefault="004203C4" w:rsidP="004203C4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Для выполнения реакции к капле раствора соли магния прибавляют по капле растворов </w:t>
      </w:r>
      <w:r>
        <w:rPr>
          <w:rFonts w:eastAsia="SimSun"/>
          <w:sz w:val="28"/>
          <w:szCs w:val="28"/>
          <w:lang w:val="en-US" w:eastAsia="zh-CN"/>
        </w:rPr>
        <w:t>NH</w:t>
      </w:r>
      <w:r w:rsidRPr="00A430AD">
        <w:rPr>
          <w:rFonts w:eastAsia="SimSun"/>
          <w:sz w:val="28"/>
          <w:szCs w:val="28"/>
          <w:vertAlign w:val="subscript"/>
          <w:lang w:eastAsia="zh-CN"/>
        </w:rPr>
        <w:t>4</w:t>
      </w:r>
      <w:proofErr w:type="spellStart"/>
      <w:r>
        <w:rPr>
          <w:rFonts w:eastAsia="SimSun"/>
          <w:sz w:val="28"/>
          <w:szCs w:val="28"/>
          <w:lang w:val="en-US" w:eastAsia="zh-CN"/>
        </w:rPr>
        <w:t>Cl</w:t>
      </w:r>
      <w:proofErr w:type="spellEnd"/>
      <w:r w:rsidRPr="00A430AD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и </w:t>
      </w:r>
      <w:proofErr w:type="spellStart"/>
      <w:r>
        <w:rPr>
          <w:rFonts w:eastAsia="SimSun"/>
          <w:sz w:val="28"/>
          <w:szCs w:val="28"/>
          <w:lang w:val="en-US" w:eastAsia="zh-CN"/>
        </w:rPr>
        <w:t>NaOH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и действуют каплей 5%-</w:t>
      </w:r>
      <w:proofErr w:type="spellStart"/>
      <w:r>
        <w:rPr>
          <w:rFonts w:eastAsia="SimSun"/>
          <w:sz w:val="28"/>
          <w:szCs w:val="28"/>
          <w:lang w:eastAsia="zh-CN"/>
        </w:rPr>
        <w:t>ного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спиртового или аммиачного раствора реагента.</w:t>
      </w:r>
    </w:p>
    <w:p w:rsidR="004203C4" w:rsidRPr="00A430AD" w:rsidRDefault="004203C4" w:rsidP="004203C4">
      <w:pPr>
        <w:pStyle w:val="Default"/>
        <w:spacing w:after="240"/>
        <w:ind w:firstLine="709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Реакцию следует выполнять при нагревании во избежание выпадения в осадок самого </w:t>
      </w:r>
      <w:proofErr w:type="spellStart"/>
      <w:r>
        <w:rPr>
          <w:rFonts w:eastAsia="SimSun"/>
          <w:sz w:val="20"/>
          <w:szCs w:val="20"/>
          <w:lang w:eastAsia="zh-CN"/>
        </w:rPr>
        <w:t>оксихинолина</w:t>
      </w:r>
      <w:proofErr w:type="spellEnd"/>
      <w:r>
        <w:rPr>
          <w:rFonts w:eastAsia="SimSun"/>
          <w:sz w:val="20"/>
          <w:szCs w:val="20"/>
          <w:lang w:eastAsia="zh-CN"/>
        </w:rPr>
        <w:t xml:space="preserve"> (это часто имеет место при добавлении спиртового раствора </w:t>
      </w:r>
      <w:proofErr w:type="spellStart"/>
      <w:r>
        <w:rPr>
          <w:rFonts w:eastAsia="SimSun"/>
          <w:sz w:val="20"/>
          <w:szCs w:val="20"/>
          <w:lang w:eastAsia="zh-CN"/>
        </w:rPr>
        <w:t>оксихинолина</w:t>
      </w:r>
      <w:proofErr w:type="spellEnd"/>
      <w:r>
        <w:rPr>
          <w:rFonts w:eastAsia="SimSun"/>
          <w:sz w:val="20"/>
          <w:szCs w:val="20"/>
          <w:lang w:eastAsia="zh-CN"/>
        </w:rPr>
        <w:t xml:space="preserve"> к водному раствору соли магния).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C4"/>
    <w:rsid w:val="004203C4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3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3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2012-10-20T17:06:00Z</dcterms:created>
  <dcterms:modified xsi:type="dcterms:W3CDTF">2012-10-20T17:06:00Z</dcterms:modified>
</cp:coreProperties>
</file>