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E1" w:rsidRDefault="00F666E1" w:rsidP="00F666E1">
      <w:pPr>
        <w:rPr>
          <w:b/>
          <w:i/>
        </w:rPr>
      </w:pPr>
      <w:r>
        <w:rPr>
          <w:b/>
          <w:i/>
        </w:rPr>
        <w:t>УДК 37.013</w:t>
      </w:r>
    </w:p>
    <w:p w:rsidR="00F666E1" w:rsidRPr="00E318D2" w:rsidRDefault="00F666E1" w:rsidP="00F666E1">
      <w:r w:rsidRPr="00E318D2">
        <w:rPr>
          <w:bCs/>
        </w:rPr>
        <w:t>Юдин Владимир Владимирович,</w:t>
      </w:r>
      <w:r w:rsidRPr="00E318D2">
        <w:rPr>
          <w:b/>
          <w:bCs/>
        </w:rPr>
        <w:t xml:space="preserve"> </w:t>
      </w:r>
      <w:r w:rsidRPr="00E318D2">
        <w:t xml:space="preserve">150000, </w:t>
      </w:r>
      <w:proofErr w:type="spellStart"/>
      <w:r w:rsidRPr="00E318D2">
        <w:t>г</w:t>
      </w:r>
      <w:proofErr w:type="gramStart"/>
      <w:r w:rsidRPr="00E318D2">
        <w:t>.Я</w:t>
      </w:r>
      <w:proofErr w:type="gramEnd"/>
      <w:r w:rsidRPr="00E318D2">
        <w:t>рославль</w:t>
      </w:r>
      <w:proofErr w:type="spellEnd"/>
      <w:r w:rsidRPr="00E318D2">
        <w:t>, ул</w:t>
      </w:r>
      <w:r>
        <w:t>.</w:t>
      </w:r>
      <w:r w:rsidRPr="00E318D2">
        <w:t xml:space="preserve"> Республиканская д.108, </w:t>
      </w:r>
      <w:r w:rsidRPr="00E318D2">
        <w:rPr>
          <w:lang w:val="en-US"/>
        </w:rPr>
        <w:t>e</w:t>
      </w:r>
      <w:r w:rsidRPr="00E318D2">
        <w:t>-</w:t>
      </w:r>
      <w:r w:rsidRPr="00E318D2">
        <w:rPr>
          <w:lang w:val="en-US"/>
        </w:rPr>
        <w:t>mail</w:t>
      </w:r>
      <w:r w:rsidRPr="00E318D2">
        <w:t xml:space="preserve">: </w:t>
      </w:r>
      <w:hyperlink r:id="rId9" w:history="1">
        <w:r w:rsidRPr="00E318D2">
          <w:rPr>
            <w:rStyle w:val="af"/>
            <w:lang w:val="en-US"/>
          </w:rPr>
          <w:t>v</w:t>
        </w:r>
        <w:r w:rsidRPr="00E318D2">
          <w:rPr>
            <w:rStyle w:val="af"/>
          </w:rPr>
          <w:t>.</w:t>
        </w:r>
        <w:r w:rsidRPr="00E318D2">
          <w:rPr>
            <w:rStyle w:val="af"/>
            <w:lang w:val="en-US"/>
          </w:rPr>
          <w:t>yudin</w:t>
        </w:r>
        <w:r w:rsidRPr="00E318D2">
          <w:rPr>
            <w:rStyle w:val="af"/>
          </w:rPr>
          <w:t>@</w:t>
        </w:r>
        <w:r w:rsidRPr="00E318D2">
          <w:rPr>
            <w:rStyle w:val="af"/>
            <w:lang w:val="en-US"/>
          </w:rPr>
          <w:t>yspu</w:t>
        </w:r>
        <w:r w:rsidRPr="00E318D2">
          <w:rPr>
            <w:rStyle w:val="af"/>
          </w:rPr>
          <w:t>.</w:t>
        </w:r>
        <w:r w:rsidRPr="00E318D2">
          <w:rPr>
            <w:rStyle w:val="af"/>
            <w:lang w:val="en-US"/>
          </w:rPr>
          <w:t>org</w:t>
        </w:r>
      </w:hyperlink>
      <w:r w:rsidRPr="00E318D2">
        <w:t xml:space="preserve"> , 8-</w:t>
      </w:r>
      <w:r>
        <w:t xml:space="preserve">(4852)728-728; </w:t>
      </w:r>
      <w:r w:rsidRPr="00E318D2">
        <w:t xml:space="preserve">доктор педагогических наук, доцент кафедры педагогических технологий ФГБОУ ВПО «Ярославский государственный педагогический университет им. </w:t>
      </w:r>
      <w:proofErr w:type="spellStart"/>
      <w:r w:rsidRPr="00E318D2">
        <w:t>К.Д.Ушинского</w:t>
      </w:r>
      <w:proofErr w:type="spellEnd"/>
      <w:r w:rsidRPr="00E318D2">
        <w:t>»,</w:t>
      </w:r>
      <w:r>
        <w:t>.</w:t>
      </w:r>
    </w:p>
    <w:p w:rsidR="00A56C6F" w:rsidRDefault="00A56C6F" w:rsidP="0092315B">
      <w:pPr>
        <w:widowControl/>
        <w:tabs>
          <w:tab w:val="left" w:pos="170"/>
        </w:tabs>
        <w:suppressAutoHyphens w:val="0"/>
        <w:autoSpaceDN/>
        <w:spacing w:line="240" w:lineRule="auto"/>
        <w:ind w:firstLine="284"/>
        <w:jc w:val="right"/>
        <w:rPr>
          <w:b/>
          <w:i/>
        </w:rPr>
      </w:pPr>
    </w:p>
    <w:p w:rsidR="007F4A00" w:rsidRPr="007F4A00" w:rsidRDefault="007F4A00" w:rsidP="007F4A00">
      <w:pPr>
        <w:widowControl/>
        <w:tabs>
          <w:tab w:val="left" w:pos="170"/>
        </w:tabs>
        <w:suppressAutoHyphens w:val="0"/>
        <w:autoSpaceDN/>
        <w:spacing w:line="240" w:lineRule="auto"/>
        <w:ind w:firstLine="284"/>
        <w:jc w:val="left"/>
        <w:rPr>
          <w:b/>
          <w:i/>
        </w:rPr>
      </w:pPr>
    </w:p>
    <w:p w:rsidR="004D6E3E" w:rsidRPr="00EA0463" w:rsidRDefault="00AA1E81" w:rsidP="007F4A00">
      <w:pPr>
        <w:widowControl/>
        <w:tabs>
          <w:tab w:val="left" w:pos="170"/>
        </w:tabs>
        <w:suppressAutoHyphens w:val="0"/>
        <w:autoSpaceDN/>
        <w:spacing w:line="240" w:lineRule="auto"/>
        <w:ind w:firstLine="284"/>
        <w:jc w:val="center"/>
        <w:rPr>
          <w:rFonts w:eastAsia="Times New Roman" w:cs="Calibri"/>
          <w:b/>
          <w:kern w:val="0"/>
          <w:lang w:eastAsia="ar-SA"/>
        </w:rPr>
      </w:pPr>
      <w:r w:rsidRPr="007F4A00">
        <w:rPr>
          <w:rFonts w:eastAsia="Times New Roman" w:cs="Calibri"/>
          <w:b/>
          <w:kern w:val="0"/>
          <w:lang w:eastAsia="ar-SA"/>
        </w:rPr>
        <w:t>Технологическое описание педагогических процессов разных типов</w:t>
      </w:r>
    </w:p>
    <w:p w:rsidR="00D61010" w:rsidRPr="00EA0463" w:rsidRDefault="00D61010" w:rsidP="007F4A00">
      <w:pPr>
        <w:widowControl/>
        <w:tabs>
          <w:tab w:val="left" w:pos="170"/>
        </w:tabs>
        <w:suppressAutoHyphens w:val="0"/>
        <w:autoSpaceDN/>
        <w:spacing w:line="240" w:lineRule="auto"/>
        <w:ind w:firstLine="284"/>
        <w:jc w:val="center"/>
        <w:rPr>
          <w:rFonts w:eastAsia="Times New Roman" w:cs="Calibri"/>
          <w:b/>
          <w:kern w:val="0"/>
          <w:lang w:eastAsia="ar-SA"/>
        </w:rPr>
      </w:pPr>
    </w:p>
    <w:p w:rsidR="00A56C6F" w:rsidRDefault="00D61010" w:rsidP="00D61010">
      <w:pPr>
        <w:widowControl/>
        <w:tabs>
          <w:tab w:val="left" w:pos="170"/>
        </w:tabs>
        <w:suppressAutoHyphens w:val="0"/>
        <w:autoSpaceDN/>
        <w:spacing w:line="240" w:lineRule="auto"/>
        <w:ind w:firstLine="284"/>
        <w:jc w:val="center"/>
        <w:rPr>
          <w:rFonts w:eastAsia="Times New Roman" w:cs="Calibri"/>
          <w:b/>
          <w:kern w:val="0"/>
          <w:lang w:val="en-US" w:eastAsia="ar-SA"/>
        </w:rPr>
      </w:pPr>
      <w:r w:rsidRPr="00D61010">
        <w:rPr>
          <w:rFonts w:eastAsia="Times New Roman" w:cs="Calibri"/>
          <w:b/>
          <w:kern w:val="0"/>
          <w:lang w:val="en-US" w:eastAsia="ar-SA"/>
        </w:rPr>
        <w:t>T</w:t>
      </w:r>
      <w:r w:rsidR="00F666E1" w:rsidRPr="00D61010">
        <w:rPr>
          <w:rFonts w:eastAsia="Times New Roman" w:cs="Calibri"/>
          <w:b/>
          <w:kern w:val="0"/>
          <w:lang w:val="en-US" w:eastAsia="ar-SA"/>
        </w:rPr>
        <w:t xml:space="preserve">echnological description of </w:t>
      </w:r>
      <w:r w:rsidRPr="00D61010">
        <w:rPr>
          <w:rFonts w:eastAsia="Times New Roman" w:cs="Calibri"/>
          <w:b/>
          <w:kern w:val="0"/>
          <w:lang w:val="en-US" w:eastAsia="ar-SA"/>
        </w:rPr>
        <w:t xml:space="preserve">different </w:t>
      </w:r>
      <w:proofErr w:type="gramStart"/>
      <w:r w:rsidRPr="00D61010">
        <w:rPr>
          <w:rFonts w:eastAsia="Times New Roman" w:cs="Calibri"/>
          <w:b/>
          <w:kern w:val="0"/>
          <w:lang w:val="en-US" w:eastAsia="ar-SA"/>
        </w:rPr>
        <w:t>types</w:t>
      </w:r>
      <w:proofErr w:type="gramEnd"/>
      <w:r w:rsidRPr="00D61010">
        <w:rPr>
          <w:rFonts w:eastAsia="Times New Roman" w:cs="Calibri"/>
          <w:b/>
          <w:kern w:val="0"/>
          <w:lang w:val="en-US" w:eastAsia="ar-SA"/>
        </w:rPr>
        <w:t xml:space="preserve"> </w:t>
      </w:r>
      <w:r w:rsidR="00F666E1" w:rsidRPr="00D61010">
        <w:rPr>
          <w:rFonts w:eastAsia="Times New Roman" w:cs="Calibri"/>
          <w:b/>
          <w:kern w:val="0"/>
          <w:lang w:val="en-US" w:eastAsia="ar-SA"/>
        </w:rPr>
        <w:t xml:space="preserve">pedagogical process </w:t>
      </w:r>
    </w:p>
    <w:p w:rsidR="00D61010" w:rsidRPr="00D61010" w:rsidRDefault="00D61010" w:rsidP="00D61010">
      <w:pPr>
        <w:widowControl/>
        <w:tabs>
          <w:tab w:val="left" w:pos="170"/>
        </w:tabs>
        <w:suppressAutoHyphens w:val="0"/>
        <w:autoSpaceDN/>
        <w:spacing w:line="240" w:lineRule="auto"/>
        <w:ind w:firstLine="284"/>
        <w:jc w:val="center"/>
        <w:rPr>
          <w:rFonts w:eastAsia="Times New Roman" w:cs="Calibri"/>
          <w:b/>
          <w:kern w:val="0"/>
          <w:lang w:val="en-US" w:eastAsia="ar-SA"/>
        </w:rPr>
      </w:pPr>
    </w:p>
    <w:p w:rsidR="00AA1E81" w:rsidRDefault="00AA1E81" w:rsidP="004C4611">
      <w:r>
        <w:t>Аннотация</w:t>
      </w:r>
      <w:r w:rsidR="00E70D9F">
        <w:t>.</w:t>
      </w:r>
    </w:p>
    <w:p w:rsidR="006C4990" w:rsidRDefault="0023268F" w:rsidP="0092315B">
      <w:pPr>
        <w:spacing w:line="276" w:lineRule="auto"/>
      </w:pPr>
      <w:r>
        <w:t xml:space="preserve">В статье технологический подход в строгом понимании, основанном на полном соответствии закономерностям педагогики, применён к описанию педагогического процесса в целом и его разнообразных типов. </w:t>
      </w:r>
      <w:r w:rsidR="00EA0463">
        <w:t>В этой связи представлены требования к внешним характеристикам технологии (</w:t>
      </w:r>
      <w:r w:rsidR="00EA0463" w:rsidRPr="004C4611">
        <w:t xml:space="preserve">чёткость и определённость в фиксации </w:t>
      </w:r>
      <w:r w:rsidR="00EA0463" w:rsidRPr="00EA0463">
        <w:t>образовательного результата</w:t>
      </w:r>
      <w:r w:rsidR="00EA0463" w:rsidRPr="004C4611">
        <w:t xml:space="preserve">; </w:t>
      </w:r>
      <w:r w:rsidR="00EA0463" w:rsidRPr="00EA0463">
        <w:t xml:space="preserve">пошаговая структура действий участников образовательного процесса; </w:t>
      </w:r>
      <w:r w:rsidR="00EA0463" w:rsidRPr="004C4611">
        <w:t>указания на</w:t>
      </w:r>
      <w:r w:rsidR="00EA0463" w:rsidRPr="00EA0463">
        <w:t xml:space="preserve"> условия реализуемости</w:t>
      </w:r>
      <w:r w:rsidR="00EA0463">
        <w:t xml:space="preserve">) и сущностная характеристика (гарантия результата). </w:t>
      </w:r>
      <w:r w:rsidR="006C4990">
        <w:t xml:space="preserve">Представлена краткая характеристика типов педагогического процесса. </w:t>
      </w:r>
      <w:proofErr w:type="gramStart"/>
      <w:r>
        <w:t>Обоснована необходимость шести элементов такого описания, названных</w:t>
      </w:r>
      <w:r w:rsidRPr="0023268F">
        <w:t xml:space="preserve"> </w:t>
      </w:r>
      <w:r>
        <w:t>компонентами общепедагогической технологии</w:t>
      </w:r>
      <w:r w:rsidR="00EA0463">
        <w:t>:</w:t>
      </w:r>
      <w:r w:rsidR="00EA0463">
        <w:t xml:space="preserve"> мотивация;  целеполагание; понимание информации;  переработка представления; моделирование; формирование новой абстракции, идеи; к</w:t>
      </w:r>
      <w:r w:rsidR="00EA0463">
        <w:t xml:space="preserve">онкретизация того, что понято; </w:t>
      </w:r>
      <w:r w:rsidR="00EA0463">
        <w:t>планирование действий; контроль элементов деятельности; контроль результата; оценивание</w:t>
      </w:r>
      <w:r w:rsidR="00EA0463">
        <w:t>.</w:t>
      </w:r>
      <w:proofErr w:type="gramEnd"/>
      <w:r w:rsidR="00EA0463">
        <w:t xml:space="preserve"> </w:t>
      </w:r>
      <w:r>
        <w:t>Показана их специфика для практически значимых типов педагогического процесса: догматическ</w:t>
      </w:r>
      <w:r w:rsidR="006C4990">
        <w:t>ого,</w:t>
      </w:r>
      <w:r>
        <w:t xml:space="preserve"> формально-репродуктивн</w:t>
      </w:r>
      <w:r w:rsidR="006C4990">
        <w:t xml:space="preserve">ого, </w:t>
      </w:r>
      <w:proofErr w:type="spellStart"/>
      <w:r w:rsidR="006C4990">
        <w:t>сущностно</w:t>
      </w:r>
      <w:proofErr w:type="spellEnd"/>
      <w:r w:rsidR="006C4990">
        <w:t>-репродуктивного,</w:t>
      </w:r>
      <w:r>
        <w:t xml:space="preserve"> продуктивн</w:t>
      </w:r>
      <w:r w:rsidR="006C4990">
        <w:t>ого,</w:t>
      </w:r>
      <w:r>
        <w:t xml:space="preserve"> субъектно-ориентированн</w:t>
      </w:r>
      <w:r w:rsidR="006C4990">
        <w:t>ого</w:t>
      </w:r>
      <w:r>
        <w:t>.</w:t>
      </w:r>
      <w:r w:rsidR="006C4990">
        <w:t xml:space="preserve"> Проиллюстрировано использование изложенных подходов в инновационной практике ярославского регионального проекта 2013 - 2014 гг. «Развитие образцов субъектно-ориентированного педагогического процесса в основной школе в раках реализации ФГОС». Обозначены направле</w:t>
      </w:r>
      <w:r w:rsidR="0092315B">
        <w:t xml:space="preserve">ния дальнейшего исследования и </w:t>
      </w:r>
      <w:r w:rsidR="006C4990">
        <w:t>ра</w:t>
      </w:r>
      <w:r w:rsidR="0092315B">
        <w:t>звития</w:t>
      </w:r>
      <w:r w:rsidR="006C4990">
        <w:t xml:space="preserve"> опыта применения технологического подхода в строгом его понимании для проектирования </w:t>
      </w:r>
      <w:r w:rsidR="0092315B">
        <w:t>педагогическ</w:t>
      </w:r>
      <w:r w:rsidR="006C4990">
        <w:t>ого процесса и образовательного пространства</w:t>
      </w:r>
      <w:r w:rsidR="0092315B" w:rsidRPr="0092315B">
        <w:t xml:space="preserve"> </w:t>
      </w:r>
      <w:r w:rsidR="0092315B">
        <w:t>в образовательных учреждениях</w:t>
      </w:r>
      <w:r w:rsidR="006C4990">
        <w:t>.</w:t>
      </w:r>
    </w:p>
    <w:p w:rsidR="006C4990" w:rsidRDefault="006C4990" w:rsidP="0092315B">
      <w:pPr>
        <w:spacing w:line="276" w:lineRule="auto"/>
      </w:pPr>
    </w:p>
    <w:p w:rsidR="00000E54" w:rsidRPr="00F964C2" w:rsidRDefault="00E70D9F" w:rsidP="0092315B">
      <w:pPr>
        <w:spacing w:line="276" w:lineRule="auto"/>
        <w:rPr>
          <w:lang w:val="en-US"/>
        </w:rPr>
      </w:pPr>
      <w:r>
        <w:rPr>
          <w:lang w:val="en-US"/>
        </w:rPr>
        <w:t>Th</w:t>
      </w:r>
      <w:r w:rsidR="00000E54" w:rsidRPr="00F964C2">
        <w:rPr>
          <w:lang w:val="en-US"/>
        </w:rPr>
        <w:t xml:space="preserve">e technological approach in the strict sense, based on full compliance laws </w:t>
      </w:r>
      <w:r w:rsidR="00000E54" w:rsidRPr="00F964C2">
        <w:rPr>
          <w:lang w:val="en-US"/>
        </w:rPr>
        <w:lastRenderedPageBreak/>
        <w:t xml:space="preserve">pedagogy, applied to the description of the educational process as a whole and </w:t>
      </w:r>
      <w:r>
        <w:rPr>
          <w:lang w:val="en-US"/>
        </w:rPr>
        <w:t xml:space="preserve">to </w:t>
      </w:r>
      <w:r w:rsidR="00000E54" w:rsidRPr="00F964C2">
        <w:rPr>
          <w:lang w:val="en-US"/>
        </w:rPr>
        <w:t xml:space="preserve">its various types. </w:t>
      </w:r>
      <w:proofErr w:type="gramStart"/>
      <w:r w:rsidR="00000E54" w:rsidRPr="00F964C2">
        <w:rPr>
          <w:lang w:val="en-US"/>
        </w:rPr>
        <w:t>A brief description of types of pedagogical process.</w:t>
      </w:r>
      <w:proofErr w:type="gramEnd"/>
      <w:r w:rsidR="00000E54" w:rsidRPr="00F964C2">
        <w:rPr>
          <w:lang w:val="en-US"/>
        </w:rPr>
        <w:t xml:space="preserve"> </w:t>
      </w:r>
      <w:r w:rsidR="00F66922" w:rsidRPr="00F66922">
        <w:rPr>
          <w:lang w:val="en-US"/>
        </w:rPr>
        <w:t xml:space="preserve">Requirements to external descriptions of technology (a clearness and definiteness in fixing of educational result; incremental structure of actions of participants of educational process; pointing on the terms of </w:t>
      </w:r>
      <w:proofErr w:type="spellStart"/>
      <w:r w:rsidR="00F66922" w:rsidRPr="00F66922">
        <w:rPr>
          <w:lang w:val="en-US"/>
        </w:rPr>
        <w:t>realizability</w:t>
      </w:r>
      <w:proofErr w:type="spellEnd"/>
      <w:r w:rsidR="00F66922" w:rsidRPr="00F66922">
        <w:rPr>
          <w:lang w:val="en-US"/>
        </w:rPr>
        <w:t xml:space="preserve">) and essence description (guarantee of result) are in this connection presented. </w:t>
      </w:r>
      <w:r w:rsidR="00000E54" w:rsidRPr="00F964C2">
        <w:rPr>
          <w:lang w:val="en-US"/>
        </w:rPr>
        <w:t xml:space="preserve">The necessity of the six elements of this description, these components </w:t>
      </w:r>
      <w:r w:rsidR="00F964C2">
        <w:rPr>
          <w:lang w:val="en-US"/>
        </w:rPr>
        <w:t xml:space="preserve">general </w:t>
      </w:r>
      <w:r w:rsidR="00F964C2" w:rsidRPr="00F964C2">
        <w:rPr>
          <w:lang w:val="en-US"/>
        </w:rPr>
        <w:t xml:space="preserve">pedagogic </w:t>
      </w:r>
      <w:r w:rsidR="00000E54" w:rsidRPr="00F964C2">
        <w:rPr>
          <w:lang w:val="en-US"/>
        </w:rPr>
        <w:t>technology</w:t>
      </w:r>
      <w:r w:rsidR="00F66922" w:rsidRPr="00F66922">
        <w:rPr>
          <w:lang w:val="en-US"/>
        </w:rPr>
        <w:t xml:space="preserve">: motivation;  </w:t>
      </w:r>
      <w:proofErr w:type="spellStart"/>
      <w:r w:rsidR="00F66922" w:rsidRPr="00F66922">
        <w:rPr>
          <w:lang w:val="en-US"/>
        </w:rPr>
        <w:t>teleologism</w:t>
      </w:r>
      <w:proofErr w:type="spellEnd"/>
      <w:r w:rsidR="00F66922" w:rsidRPr="00F66922">
        <w:rPr>
          <w:lang w:val="en-US"/>
        </w:rPr>
        <w:t>; understanding of information;  processing of presentation; design; forming of new abstraction, idea; specification that it is understood; planning of actions; control of elements of activity; control of result; evaluation</w:t>
      </w:r>
      <w:r w:rsidR="00000E54" w:rsidRPr="00F964C2">
        <w:rPr>
          <w:lang w:val="en-US"/>
        </w:rPr>
        <w:t xml:space="preserve">. Shows their specificity for practically important types of pedagogical process: the dogmatic, formal reproductive, essentially reproductive, productive, </w:t>
      </w:r>
      <w:proofErr w:type="gramStart"/>
      <w:r w:rsidR="004F4702">
        <w:rPr>
          <w:lang w:val="en-US"/>
        </w:rPr>
        <w:t>person</w:t>
      </w:r>
      <w:proofErr w:type="gramEnd"/>
      <w:r w:rsidR="00000E54" w:rsidRPr="00F964C2">
        <w:rPr>
          <w:lang w:val="en-US"/>
        </w:rPr>
        <w:t xml:space="preserve">-oriented. Illustrates the use of the approaches set out in the innovative practice of the Yaroslavl Regional Project 2013 - 2014 years. </w:t>
      </w:r>
      <w:proofErr w:type="gramStart"/>
      <w:r w:rsidR="00000E54" w:rsidRPr="00F964C2">
        <w:rPr>
          <w:lang w:val="en-US"/>
        </w:rPr>
        <w:t xml:space="preserve">"Development of samples of </w:t>
      </w:r>
      <w:r w:rsidR="004F4702">
        <w:rPr>
          <w:lang w:val="en-US"/>
        </w:rPr>
        <w:t>person</w:t>
      </w:r>
      <w:r w:rsidR="004F4702" w:rsidRPr="00F964C2">
        <w:rPr>
          <w:lang w:val="en-US"/>
        </w:rPr>
        <w:t xml:space="preserve">-oriented </w:t>
      </w:r>
      <w:r w:rsidR="00000E54" w:rsidRPr="00F964C2">
        <w:rPr>
          <w:lang w:val="en-US"/>
        </w:rPr>
        <w:t xml:space="preserve">teaching process at the basic school in the implementation of </w:t>
      </w:r>
      <w:r w:rsidR="004F4702">
        <w:rPr>
          <w:lang w:val="en-US"/>
        </w:rPr>
        <w:t xml:space="preserve">Federal educational </w:t>
      </w:r>
      <w:proofErr w:type="spellStart"/>
      <w:r w:rsidR="004F4702">
        <w:rPr>
          <w:lang w:val="en-US"/>
        </w:rPr>
        <w:t>standart</w:t>
      </w:r>
      <w:r w:rsidR="00000E54" w:rsidRPr="00F964C2">
        <w:rPr>
          <w:lang w:val="en-US"/>
        </w:rPr>
        <w:t>s</w:t>
      </w:r>
      <w:proofErr w:type="spellEnd"/>
      <w:r w:rsidR="00000E54" w:rsidRPr="00F964C2">
        <w:rPr>
          <w:lang w:val="en-US"/>
        </w:rPr>
        <w:t>."</w:t>
      </w:r>
      <w:proofErr w:type="gramEnd"/>
      <w:r w:rsidR="00000E54" w:rsidRPr="00F964C2">
        <w:rPr>
          <w:lang w:val="en-US"/>
        </w:rPr>
        <w:t xml:space="preserve"> </w:t>
      </w:r>
      <w:proofErr w:type="gramStart"/>
      <w:r w:rsidR="00000E54" w:rsidRPr="00F964C2">
        <w:rPr>
          <w:lang w:val="en-US"/>
        </w:rPr>
        <w:t>Designated areas for further research and experience in the application of technologic in the strict approach to design</w:t>
      </w:r>
      <w:r w:rsidR="004F4702">
        <w:rPr>
          <w:lang w:val="en-US"/>
        </w:rPr>
        <w:t>ing</w:t>
      </w:r>
      <w:r w:rsidR="00000E54" w:rsidRPr="00F964C2">
        <w:rPr>
          <w:lang w:val="en-US"/>
        </w:rPr>
        <w:t xml:space="preserve"> process and educational space</w:t>
      </w:r>
      <w:r w:rsidR="004F4702" w:rsidRPr="004F4702">
        <w:rPr>
          <w:lang w:val="en-US"/>
        </w:rPr>
        <w:t xml:space="preserve"> </w:t>
      </w:r>
      <w:r w:rsidR="004F4702" w:rsidRPr="00F964C2">
        <w:rPr>
          <w:lang w:val="en-US"/>
        </w:rPr>
        <w:t>in educational institutions</w:t>
      </w:r>
      <w:r w:rsidR="00000E54" w:rsidRPr="00F964C2">
        <w:rPr>
          <w:lang w:val="en-US"/>
        </w:rPr>
        <w:t>.</w:t>
      </w:r>
      <w:proofErr w:type="gramEnd"/>
    </w:p>
    <w:p w:rsidR="00000E54" w:rsidRPr="00000E54" w:rsidRDefault="00000E54" w:rsidP="004C4611">
      <w:pPr>
        <w:rPr>
          <w:lang w:val="en-US"/>
        </w:rPr>
      </w:pPr>
    </w:p>
    <w:p w:rsidR="00AA1E81" w:rsidRDefault="00AA1E81" w:rsidP="004C4611">
      <w:r>
        <w:t>Ключевые слова.</w:t>
      </w:r>
    </w:p>
    <w:p w:rsidR="00AA1E81" w:rsidRDefault="00B361CE" w:rsidP="0092315B">
      <w:pPr>
        <w:spacing w:line="276" w:lineRule="auto"/>
        <w:rPr>
          <w:i/>
        </w:rPr>
      </w:pPr>
      <w:r>
        <w:rPr>
          <w:i/>
        </w:rPr>
        <w:t>Тип педагогического процесса, опорные характеристики типов педагогического процесса, технология, общепедагогическая технология, компоненты общепедагогических технологий, субъектно-ориентирован</w:t>
      </w:r>
      <w:r w:rsidR="002F5F4E">
        <w:rPr>
          <w:i/>
        </w:rPr>
        <w:t>ный тип педагогического процесс.</w:t>
      </w:r>
    </w:p>
    <w:p w:rsidR="00B361CE" w:rsidRPr="008A1323" w:rsidRDefault="00F964C2" w:rsidP="0092315B">
      <w:pPr>
        <w:spacing w:line="276" w:lineRule="auto"/>
        <w:rPr>
          <w:lang w:val="en-US"/>
        </w:rPr>
      </w:pPr>
      <w:r w:rsidRPr="00F964C2">
        <w:rPr>
          <w:lang w:val="en-US"/>
        </w:rPr>
        <w:t xml:space="preserve">Type the pedagogical process, the support characteristics of the types of pedagogical process, technology, </w:t>
      </w:r>
      <w:r>
        <w:rPr>
          <w:lang w:val="en-US"/>
        </w:rPr>
        <w:t xml:space="preserve">general </w:t>
      </w:r>
      <w:r w:rsidRPr="00F964C2">
        <w:rPr>
          <w:lang w:val="en-US"/>
        </w:rPr>
        <w:t>pedagogic technology</w:t>
      </w:r>
      <w:r>
        <w:rPr>
          <w:lang w:val="en-US"/>
        </w:rPr>
        <w:t>,</w:t>
      </w:r>
      <w:r w:rsidRPr="00F964C2">
        <w:rPr>
          <w:lang w:val="en-US"/>
        </w:rPr>
        <w:t xml:space="preserve"> components </w:t>
      </w:r>
      <w:r>
        <w:rPr>
          <w:lang w:val="en-US"/>
        </w:rPr>
        <w:t xml:space="preserve">general </w:t>
      </w:r>
      <w:r w:rsidRPr="00F964C2">
        <w:rPr>
          <w:lang w:val="en-US"/>
        </w:rPr>
        <w:t xml:space="preserve">pedagogic technology, </w:t>
      </w:r>
      <w:r w:rsidR="004F4702">
        <w:rPr>
          <w:lang w:val="en-US"/>
        </w:rPr>
        <w:t>person</w:t>
      </w:r>
      <w:r w:rsidR="004F4702" w:rsidRPr="00F964C2">
        <w:rPr>
          <w:lang w:val="en-US"/>
        </w:rPr>
        <w:t xml:space="preserve">-oriented </w:t>
      </w:r>
      <w:r w:rsidRPr="00F964C2">
        <w:rPr>
          <w:lang w:val="en-US"/>
        </w:rPr>
        <w:t>type of pedagogical process</w:t>
      </w:r>
      <w:r w:rsidR="008A1323" w:rsidRPr="008A1323">
        <w:rPr>
          <w:lang w:val="en-US"/>
        </w:rPr>
        <w:t>.</w:t>
      </w:r>
    </w:p>
    <w:p w:rsidR="008A1323" w:rsidRPr="008A1323" w:rsidRDefault="008A1323" w:rsidP="004C4611">
      <w:pPr>
        <w:rPr>
          <w:lang w:val="en-US"/>
        </w:rPr>
      </w:pPr>
    </w:p>
    <w:p w:rsidR="004C5E6B" w:rsidRPr="007F4A00" w:rsidRDefault="00AA1E81" w:rsidP="007F4A00">
      <w:pPr>
        <w:pStyle w:val="10"/>
        <w:rPr>
          <w:sz w:val="28"/>
          <w:szCs w:val="28"/>
        </w:rPr>
      </w:pPr>
      <w:r w:rsidRPr="007F4A00">
        <w:rPr>
          <w:sz w:val="28"/>
          <w:szCs w:val="28"/>
        </w:rPr>
        <w:t xml:space="preserve">Ценность технологического подхода </w:t>
      </w:r>
      <w:r w:rsidR="00A56C6F" w:rsidRPr="007F4A00">
        <w:rPr>
          <w:sz w:val="28"/>
          <w:szCs w:val="28"/>
        </w:rPr>
        <w:t>в педагогике состоит</w:t>
      </w:r>
      <w:r w:rsidR="007F4A00" w:rsidRPr="007F4A00">
        <w:rPr>
          <w:sz w:val="28"/>
          <w:szCs w:val="28"/>
        </w:rPr>
        <w:t xml:space="preserve"> в том, что он позволяет или должен позволить выстраивать последовательность действий участников педагогического процесса, которая приводит к желаемому образовательному результату. Такая задача вынуждает уйти от </w:t>
      </w:r>
      <w:r w:rsidR="002F5F4E">
        <w:rPr>
          <w:sz w:val="28"/>
          <w:szCs w:val="28"/>
        </w:rPr>
        <w:t>необоснованн</w:t>
      </w:r>
      <w:r w:rsidR="007F4A00" w:rsidRPr="007F4A00">
        <w:rPr>
          <w:sz w:val="28"/>
          <w:szCs w:val="28"/>
        </w:rPr>
        <w:t xml:space="preserve">ой замены </w:t>
      </w:r>
      <w:r w:rsidR="002F5F4E">
        <w:rPr>
          <w:sz w:val="28"/>
          <w:szCs w:val="28"/>
        </w:rPr>
        <w:t>слов «метод»</w:t>
      </w:r>
      <w:r w:rsidR="007F4A00" w:rsidRPr="007F4A00">
        <w:rPr>
          <w:sz w:val="28"/>
          <w:szCs w:val="28"/>
        </w:rPr>
        <w:t xml:space="preserve"> и </w:t>
      </w:r>
      <w:r w:rsidR="002F5F4E">
        <w:rPr>
          <w:sz w:val="28"/>
          <w:szCs w:val="28"/>
        </w:rPr>
        <w:t>«</w:t>
      </w:r>
      <w:r w:rsidR="007F4A00" w:rsidRPr="007F4A00">
        <w:rPr>
          <w:sz w:val="28"/>
          <w:szCs w:val="28"/>
        </w:rPr>
        <w:t>форм</w:t>
      </w:r>
      <w:r w:rsidR="002F5F4E">
        <w:rPr>
          <w:sz w:val="28"/>
          <w:szCs w:val="28"/>
        </w:rPr>
        <w:t>а»</w:t>
      </w:r>
      <w:r w:rsidR="007F4A00" w:rsidRPr="007F4A00">
        <w:rPr>
          <w:sz w:val="28"/>
          <w:szCs w:val="28"/>
        </w:rPr>
        <w:t xml:space="preserve"> образования на модное «технология», </w:t>
      </w:r>
      <w:r w:rsidR="002F5F4E">
        <w:rPr>
          <w:sz w:val="28"/>
          <w:szCs w:val="28"/>
        </w:rPr>
        <w:t xml:space="preserve">а также </w:t>
      </w:r>
      <w:r w:rsidR="0092315B">
        <w:rPr>
          <w:sz w:val="28"/>
          <w:szCs w:val="28"/>
        </w:rPr>
        <w:t>от р</w:t>
      </w:r>
      <w:r w:rsidR="007F4A00" w:rsidRPr="007F4A00">
        <w:rPr>
          <w:sz w:val="28"/>
          <w:szCs w:val="28"/>
        </w:rPr>
        <w:t>а</w:t>
      </w:r>
      <w:r w:rsidR="0092315B">
        <w:rPr>
          <w:sz w:val="28"/>
          <w:szCs w:val="28"/>
        </w:rPr>
        <w:t>спространённого</w:t>
      </w:r>
      <w:r w:rsidR="007F4A00" w:rsidRPr="007F4A00">
        <w:rPr>
          <w:sz w:val="28"/>
          <w:szCs w:val="28"/>
        </w:rPr>
        <w:t xml:space="preserve"> понимания технологии как у</w:t>
      </w:r>
      <w:r w:rsidR="002F5F4E">
        <w:rPr>
          <w:sz w:val="28"/>
          <w:szCs w:val="28"/>
        </w:rPr>
        <w:t xml:space="preserve"> </w:t>
      </w:r>
      <w:proofErr w:type="gramStart"/>
      <w:r w:rsidR="007F4A00" w:rsidRPr="007F4A00">
        <w:rPr>
          <w:sz w:val="28"/>
          <w:szCs w:val="28"/>
        </w:rPr>
        <w:t>п</w:t>
      </w:r>
      <w:proofErr w:type="gramEnd"/>
      <w:r w:rsidR="002F5F4E">
        <w:rPr>
          <w:sz w:val="28"/>
          <w:szCs w:val="28"/>
        </w:rPr>
        <w:t xml:space="preserve"> </w:t>
      </w:r>
      <w:r w:rsidR="007F4A00" w:rsidRPr="007F4A00">
        <w:rPr>
          <w:sz w:val="28"/>
          <w:szCs w:val="28"/>
        </w:rPr>
        <w:t>о</w:t>
      </w:r>
      <w:r w:rsidR="002F5F4E">
        <w:rPr>
          <w:sz w:val="28"/>
          <w:szCs w:val="28"/>
        </w:rPr>
        <w:t xml:space="preserve"> </w:t>
      </w:r>
      <w:r w:rsidR="007F4A00" w:rsidRPr="007F4A00">
        <w:rPr>
          <w:sz w:val="28"/>
          <w:szCs w:val="28"/>
        </w:rPr>
        <w:t>р</w:t>
      </w:r>
      <w:r w:rsidR="002F5F4E">
        <w:rPr>
          <w:sz w:val="28"/>
          <w:szCs w:val="28"/>
        </w:rPr>
        <w:t xml:space="preserve"> </w:t>
      </w:r>
      <w:r w:rsidR="007F4A00" w:rsidRPr="007F4A00">
        <w:rPr>
          <w:sz w:val="28"/>
          <w:szCs w:val="28"/>
        </w:rPr>
        <w:t>я</w:t>
      </w:r>
      <w:r w:rsidR="002F5F4E">
        <w:rPr>
          <w:sz w:val="28"/>
          <w:szCs w:val="28"/>
        </w:rPr>
        <w:t xml:space="preserve"> </w:t>
      </w:r>
      <w:r w:rsidR="007F4A00" w:rsidRPr="007F4A00">
        <w:rPr>
          <w:sz w:val="28"/>
          <w:szCs w:val="28"/>
        </w:rPr>
        <w:t>д</w:t>
      </w:r>
      <w:r w:rsidR="002F5F4E">
        <w:rPr>
          <w:sz w:val="28"/>
          <w:szCs w:val="28"/>
        </w:rPr>
        <w:t xml:space="preserve"> </w:t>
      </w:r>
      <w:r w:rsidR="007F4A00" w:rsidRPr="007F4A00">
        <w:rPr>
          <w:sz w:val="28"/>
          <w:szCs w:val="28"/>
        </w:rPr>
        <w:t>о</w:t>
      </w:r>
      <w:r w:rsidR="002F5F4E">
        <w:rPr>
          <w:sz w:val="28"/>
          <w:szCs w:val="28"/>
        </w:rPr>
        <w:t xml:space="preserve"> </w:t>
      </w:r>
      <w:r w:rsidR="007F4A00" w:rsidRPr="007F4A00">
        <w:rPr>
          <w:sz w:val="28"/>
          <w:szCs w:val="28"/>
        </w:rPr>
        <w:t>ч</w:t>
      </w:r>
      <w:r w:rsidR="002F5F4E">
        <w:rPr>
          <w:sz w:val="28"/>
          <w:szCs w:val="28"/>
        </w:rPr>
        <w:t xml:space="preserve"> </w:t>
      </w:r>
      <w:r w:rsidR="007F4A00" w:rsidRPr="007F4A00">
        <w:rPr>
          <w:sz w:val="28"/>
          <w:szCs w:val="28"/>
        </w:rPr>
        <w:t>и</w:t>
      </w:r>
      <w:r w:rsidR="002F5F4E">
        <w:rPr>
          <w:sz w:val="28"/>
          <w:szCs w:val="28"/>
        </w:rPr>
        <w:t xml:space="preserve"> </w:t>
      </w:r>
      <w:r w:rsidR="007F4A00" w:rsidRPr="007F4A00">
        <w:rPr>
          <w:sz w:val="28"/>
          <w:szCs w:val="28"/>
        </w:rPr>
        <w:t>в</w:t>
      </w:r>
      <w:r w:rsidR="002F5F4E">
        <w:rPr>
          <w:sz w:val="28"/>
          <w:szCs w:val="28"/>
        </w:rPr>
        <w:t xml:space="preserve"> </w:t>
      </w:r>
      <w:r w:rsidR="007F4A00" w:rsidRPr="007F4A00">
        <w:rPr>
          <w:sz w:val="28"/>
          <w:szCs w:val="28"/>
        </w:rPr>
        <w:t>а</w:t>
      </w:r>
      <w:r w:rsidR="002F5F4E">
        <w:rPr>
          <w:sz w:val="28"/>
          <w:szCs w:val="28"/>
        </w:rPr>
        <w:t xml:space="preserve"> </w:t>
      </w:r>
      <w:r w:rsidR="007F4A00" w:rsidRPr="007F4A00">
        <w:rPr>
          <w:sz w:val="28"/>
          <w:szCs w:val="28"/>
        </w:rPr>
        <w:t>н</w:t>
      </w:r>
      <w:r w:rsidR="002F5F4E">
        <w:rPr>
          <w:sz w:val="28"/>
          <w:szCs w:val="28"/>
        </w:rPr>
        <w:t xml:space="preserve"> </w:t>
      </w:r>
      <w:r w:rsidR="007F4A00" w:rsidRPr="007F4A00">
        <w:rPr>
          <w:sz w:val="28"/>
          <w:szCs w:val="28"/>
        </w:rPr>
        <w:t>и</w:t>
      </w:r>
      <w:r w:rsidR="002F5F4E">
        <w:rPr>
          <w:sz w:val="28"/>
          <w:szCs w:val="28"/>
        </w:rPr>
        <w:t xml:space="preserve"> </w:t>
      </w:r>
      <w:r w:rsidR="007F4A00" w:rsidRPr="007F4A00">
        <w:rPr>
          <w:sz w:val="28"/>
          <w:szCs w:val="28"/>
        </w:rPr>
        <w:t>е</w:t>
      </w:r>
      <w:r w:rsidR="002F5F4E">
        <w:rPr>
          <w:sz w:val="28"/>
          <w:szCs w:val="28"/>
        </w:rPr>
        <w:t xml:space="preserve"> </w:t>
      </w:r>
      <w:r w:rsidR="007F4A00" w:rsidRPr="007F4A00">
        <w:rPr>
          <w:sz w:val="28"/>
          <w:szCs w:val="28"/>
        </w:rPr>
        <w:t xml:space="preserve"> шагов педагогов по целенаправленному воздействию на подопечного. </w:t>
      </w:r>
      <w:r w:rsidR="0092315B" w:rsidRPr="0092315B">
        <w:rPr>
          <w:sz w:val="28"/>
          <w:szCs w:val="28"/>
        </w:rPr>
        <w:t xml:space="preserve">Педагогическая технология - последовательность шагов субъектов </w:t>
      </w:r>
      <w:r w:rsidR="0092315B" w:rsidRPr="0092315B">
        <w:rPr>
          <w:sz w:val="28"/>
          <w:szCs w:val="28"/>
        </w:rPr>
        <w:lastRenderedPageBreak/>
        <w:t xml:space="preserve">педагогического процесса, выполнение которых гарантированно формирует планируемый образовательный результат </w:t>
      </w:r>
      <w:r w:rsidR="0092315B" w:rsidRPr="00F666E1">
        <w:rPr>
          <w:sz w:val="28"/>
          <w:szCs w:val="28"/>
        </w:rPr>
        <w:t>[</w:t>
      </w:r>
      <w:r w:rsidR="00F666E1" w:rsidRPr="00F666E1">
        <w:rPr>
          <w:sz w:val="28"/>
          <w:szCs w:val="28"/>
        </w:rPr>
        <w:t>4</w:t>
      </w:r>
      <w:r w:rsidR="0092315B" w:rsidRPr="00F666E1">
        <w:rPr>
          <w:sz w:val="28"/>
          <w:szCs w:val="28"/>
        </w:rPr>
        <w:t>].</w:t>
      </w:r>
      <w:r w:rsidR="0092315B" w:rsidRPr="004C4611">
        <w:t xml:space="preserve"> </w:t>
      </w:r>
      <w:r w:rsidR="007F4A00" w:rsidRPr="00F66922">
        <w:rPr>
          <w:b/>
          <w:sz w:val="28"/>
          <w:szCs w:val="28"/>
        </w:rPr>
        <w:t>Гарантия результата</w:t>
      </w:r>
      <w:r w:rsidR="007F4A00">
        <w:rPr>
          <w:sz w:val="28"/>
          <w:szCs w:val="28"/>
        </w:rPr>
        <w:t>, являющаяся сущностной</w:t>
      </w:r>
      <w:r w:rsidR="007F4A00" w:rsidRPr="007F4A00">
        <w:rPr>
          <w:sz w:val="28"/>
          <w:szCs w:val="28"/>
        </w:rPr>
        <w:t xml:space="preserve"> характеристикой технологии,</w:t>
      </w:r>
      <w:r w:rsidR="007F4A00" w:rsidRPr="004C4611">
        <w:t xml:space="preserve"> </w:t>
      </w:r>
      <w:r w:rsidR="007F4A00" w:rsidRPr="007F4A00">
        <w:rPr>
          <w:sz w:val="28"/>
          <w:szCs w:val="28"/>
        </w:rPr>
        <w:t xml:space="preserve">обязывает нас перейти к строгому пониманию </w:t>
      </w:r>
      <w:r w:rsidR="007F4A00">
        <w:rPr>
          <w:sz w:val="28"/>
          <w:szCs w:val="28"/>
        </w:rPr>
        <w:t>её</w:t>
      </w:r>
      <w:r w:rsidR="007F4A00" w:rsidRPr="007F4A00">
        <w:rPr>
          <w:sz w:val="28"/>
          <w:szCs w:val="28"/>
        </w:rPr>
        <w:t xml:space="preserve"> в соответствии с законами педагогики.</w:t>
      </w:r>
    </w:p>
    <w:p w:rsidR="00A56C6F" w:rsidRPr="004C4611" w:rsidRDefault="00A56C6F" w:rsidP="004C4611">
      <w:r w:rsidRPr="004C4611">
        <w:t xml:space="preserve">Внешними характеристиками технологий в педагогике являются: чёткость и определённость в фиксации </w:t>
      </w:r>
      <w:r w:rsidRPr="004C4611">
        <w:rPr>
          <w:b/>
        </w:rPr>
        <w:t>образовательного результата</w:t>
      </w:r>
      <w:r w:rsidRPr="004C4611">
        <w:t xml:space="preserve">; </w:t>
      </w:r>
      <w:r w:rsidRPr="004C4611">
        <w:rPr>
          <w:b/>
        </w:rPr>
        <w:t xml:space="preserve">пошаговая структура действий участников образовательного процесса; </w:t>
      </w:r>
      <w:r w:rsidRPr="004C4611">
        <w:t>указания на</w:t>
      </w:r>
      <w:r w:rsidRPr="004C4611">
        <w:rPr>
          <w:b/>
        </w:rPr>
        <w:t xml:space="preserve"> условия реализуемости</w:t>
      </w:r>
      <w:r w:rsidRPr="004C4611">
        <w:t xml:space="preserve"> (</w:t>
      </w:r>
      <w:r w:rsidR="00C66307">
        <w:t xml:space="preserve">как правило, это – </w:t>
      </w:r>
      <w:r w:rsidRPr="004C4611">
        <w:t xml:space="preserve">требования к исходному состоянию ученика и масштабу технологии). </w:t>
      </w:r>
    </w:p>
    <w:p w:rsidR="00A56C6F" w:rsidRPr="004C4611" w:rsidRDefault="00C66307" w:rsidP="004C4611">
      <w:r>
        <w:t>Т</w:t>
      </w:r>
      <w:r w:rsidR="00A56C6F" w:rsidRPr="004C4611">
        <w:t xml:space="preserve">ребования к технологическому представлению </w:t>
      </w:r>
      <w:r>
        <w:t xml:space="preserve">этих элементов </w:t>
      </w:r>
      <w:r w:rsidR="00A56C6F" w:rsidRPr="004C4611">
        <w:t>практики</w:t>
      </w:r>
      <w:r>
        <w:t xml:space="preserve"> следующие</w:t>
      </w:r>
      <w:r w:rsidR="00A56C6F" w:rsidRPr="004C4611">
        <w:t>:</w:t>
      </w:r>
    </w:p>
    <w:p w:rsidR="00A56C6F" w:rsidRPr="00C66307" w:rsidRDefault="00A56C6F" w:rsidP="004C4611">
      <w:pPr>
        <w:pStyle w:val="550"/>
        <w:numPr>
          <w:ilvl w:val="0"/>
          <w:numId w:val="4"/>
        </w:numPr>
      </w:pPr>
      <w:r w:rsidRPr="00C66307">
        <w:t xml:space="preserve">в качестве результата необходимо рассматривать целостный  </w:t>
      </w:r>
      <w:r w:rsidRPr="00C66307">
        <w:rPr>
          <w:b/>
        </w:rPr>
        <w:t>опыт или компетентность</w:t>
      </w:r>
      <w:r w:rsidRPr="00C66307">
        <w:t>, так как согласно первой закономерности педагогики, процесс и результат образования естественно целостен и не может быть только знанием</w:t>
      </w:r>
      <w:r w:rsidR="00C66307" w:rsidRPr="00C66307">
        <w:t>,</w:t>
      </w:r>
      <w:r w:rsidRPr="00C66307">
        <w:t xml:space="preserve"> или умением</w:t>
      </w:r>
      <w:r w:rsidR="00C66307" w:rsidRPr="00C66307">
        <w:t>, или отдельным личностным качеством</w:t>
      </w:r>
      <w:r w:rsidRPr="00C66307">
        <w:t>;</w:t>
      </w:r>
    </w:p>
    <w:p w:rsidR="00A56C6F" w:rsidRPr="00C66307" w:rsidRDefault="00A56C6F" w:rsidP="004C4611">
      <w:pPr>
        <w:pStyle w:val="550"/>
        <w:numPr>
          <w:ilvl w:val="0"/>
          <w:numId w:val="4"/>
        </w:numPr>
      </w:pPr>
      <w:r w:rsidRPr="00C66307">
        <w:t xml:space="preserve">технология должна </w:t>
      </w:r>
      <w:proofErr w:type="gramStart"/>
      <w:r w:rsidRPr="00C66307">
        <w:t>описывать</w:t>
      </w:r>
      <w:proofErr w:type="gramEnd"/>
      <w:r w:rsidRPr="00C66307">
        <w:t xml:space="preserve"> прежде всего </w:t>
      </w:r>
      <w:r w:rsidRPr="00C66307">
        <w:rPr>
          <w:b/>
        </w:rPr>
        <w:t>деятельность ученика</w:t>
      </w:r>
      <w:r w:rsidRPr="00C66307">
        <w:t>, поскольку в соответствии с известной закономерностью педагогики только она (а не деятельность педагога) обеспечивает, формирует образовательный результат. Это, однако, не запрещает описать рекомендуемые – поддерживающие деятельность ученика соответствующие действия педагога.</w:t>
      </w:r>
    </w:p>
    <w:p w:rsidR="00A56C6F" w:rsidRDefault="00C66307" w:rsidP="004C4611">
      <w:r>
        <w:t xml:space="preserve">На рисунке 1 показано соотношение элементов. </w:t>
      </w:r>
      <w:r w:rsidR="004F0FB6">
        <w:t xml:space="preserve">Соответствие их по определённым уровням даёт </w:t>
      </w:r>
      <w:r>
        <w:t xml:space="preserve"> </w:t>
      </w:r>
      <w:r w:rsidR="004F0FB6" w:rsidRPr="004C4611">
        <w:t xml:space="preserve">качественное своеобразие целостного педагогического процесса определённого типа. </w:t>
      </w:r>
    </w:p>
    <w:p w:rsidR="00C66307" w:rsidRPr="004C4611" w:rsidRDefault="00C66307" w:rsidP="004C4611"/>
    <w:p w:rsidR="00A56C6F" w:rsidRPr="007F7E9A" w:rsidRDefault="00A56C6F" w:rsidP="004C4611">
      <w:pPr>
        <w:pStyle w:val="10"/>
      </w:pPr>
      <w:r w:rsidRPr="007F7E9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63B578" wp14:editId="7A358F76">
                <wp:simplePos x="0" y="0"/>
                <wp:positionH relativeFrom="column">
                  <wp:posOffset>297431</wp:posOffset>
                </wp:positionH>
                <wp:positionV relativeFrom="paragraph">
                  <wp:posOffset>74294</wp:posOffset>
                </wp:positionV>
                <wp:extent cx="5763046" cy="829377"/>
                <wp:effectExtent l="0" t="0" r="28575" b="2794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046" cy="829377"/>
                          <a:chOff x="1988" y="13562"/>
                          <a:chExt cx="7884" cy="1267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461" y="13688"/>
                            <a:ext cx="5054" cy="10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88" y="13562"/>
                            <a:ext cx="7884" cy="12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7100" y="14036"/>
                            <a:ext cx="427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arrow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7100" y="13894"/>
                            <a:ext cx="427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arrow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7100" y="14178"/>
                            <a:ext cx="427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arrow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23.4pt;margin-top:5.85pt;width:453.8pt;height:65.3pt;z-index:251660288" coordorigin="1988,13562" coordsize="7884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">
                <v:rect id="Rectangle 4" o:spid="_x0000_s1027" style="position:absolute;left:4461;top:13688;width:5054;height:1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5dcQA&#10;AADaAAAADwAAAGRycy9kb3ducmV2LnhtbESPT4vCMBTE74LfIbwFL7Km/lnRrlFEEMTDgnWRPT6a&#10;Z1tsXkoStX57Iyx4HGbmN8xi1Zpa3Mj5yrKC4SABQZxbXXGh4Pe4/ZyB8AFZY22ZFDzIw2rZ7Sww&#10;1fbOB7ploRARwj5FBWUITSqlz0sy6Ae2IY7e2TqDIUpXSO3wHuGmlqMkmUqDFceFEhvalJRfsqtR&#10;sJ98JX/hNLTH2WU8/3F1/zTdX5XqfbTrbxCB2vAO/7d3WsEYXlfiD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eeXXEAAAA2gAAAA8AAAAAAAAAAAAAAAAAmAIAAGRycy9k&#10;b3ducmV2LnhtbFBLBQYAAAAABAAEAPUAAACJAwAAAAA=&#10;" filled="f" strokeweight="1pt"/>
                <v:rect id="Rectangle 5" o:spid="_x0000_s1028" style="position:absolute;left:1988;top:13562;width:7884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  <v:line id="Line 6" o:spid="_x0000_s1029" style="position:absolute;visibility:visible;mso-wrap-style:square" from="7100,14036" to="7527,14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wpTsMAAADaAAAADwAAAGRycy9kb3ducmV2LnhtbESPzWrDMBCE74W+g9hCb7Wc0vzgRjGl&#10;4JJcSuz0ARZrY5tYKyGpifv2USDQ4zAz3zDrcjKjOJMPg2UFsywHQdxaPXCn4OdQvaxAhIiscbRM&#10;Cv4oQLl5fFhjoe2Fazo3sRMJwqFABX2MrpAytD0ZDJl1xMk7Wm8wJuk7qT1eEtyM8jXPF9LgwGmh&#10;R0efPbWn5tcoGL1b7jt/3L2tvhdV/TW5fdzulHp+mj7eQUSa4n/43t5qBXO4XUk3QG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8KU7DAAAA2gAAAA8AAAAAAAAAAAAA&#10;AAAAoQIAAGRycy9kb3ducmV2LnhtbFBLBQYAAAAABAAEAPkAAACRAwAAAAA=&#10;" strokeweight="1pt">
                  <v:stroke startarrowwidth="narrow" startarrowlength="long" endarrow="open" endarrowwidth="narrow" endarrowlength="long"/>
                </v:line>
                <v:line id="Line 7" o:spid="_x0000_s1030" style="position:absolute;visibility:visible;mso-wrap-style:square" from="7100,13894" to="7527,13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63OcIAAADaAAAADwAAAGRycy9kb3ducmV2LnhtbESPzWrDMBCE74W8g9hAb42cUpzgRAkl&#10;kGJfivPzAIu1sU2tlZDU2H37qlDIcZiZb5jtfjKDuJMPvWUFy0UGgrixuudWwfVyfFmDCBFZ42CZ&#10;FPxQgP1u9rTFQtuRT3Q/x1YkCIcCFXQxukLK0HRkMCysI07ezXqDMUnfSu1xTHAzyNcsy6XBntNC&#10;h44OHTVf52+jYPBuVbf+Vr2tP/Pj6WNydSwrpZ7n0/sGRKQpPsL/7VIryOHvSroBc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a63OcIAAADaAAAADwAAAAAAAAAAAAAA&#10;AAChAgAAZHJzL2Rvd25yZXYueG1sUEsFBgAAAAAEAAQA+QAAAJADAAAAAA==&#10;" strokeweight="1pt">
                  <v:stroke startarrowwidth="narrow" startarrowlength="long" endarrow="open" endarrowwidth="narrow" endarrowlength="long"/>
                </v:line>
                <v:line id="Line 8" o:spid="_x0000_s1031" style="position:absolute;visibility:visible;mso-wrap-style:square" from="7100,14178" to="7527,14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ISosIAAADaAAAADwAAAGRycy9kb3ducmV2LnhtbESPwWrDMBBE74X+g9hCb42cUpLgWg6h&#10;kJBcip3kAxZrY5tKKyEpifv3VaHQ4zAzb5hqPVkjbhTi6FjBfFaAIO6cHrlXcD5tX1YgYkLWaByT&#10;gm+KsK4fHyostbtzS7dj6kWGcCxRwZCSL6WM3UAW48x54uxdXLCYsgy91AHvGW6NfC2KhbQ4cl4Y&#10;0NPHQN3X8WoVmOCXTR8uh7fV52Lb7ibfpP1BqeenafMOItGU/sN/7b1WsITfK/kGy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ISosIAAADaAAAADwAAAAAAAAAAAAAA&#10;AAChAgAAZHJzL2Rvd25yZXYueG1sUEsFBgAAAAAEAAQA+QAAAJADAAAAAA==&#10;" strokeweight="1pt">
                  <v:stroke startarrowwidth="narrow" startarrowlength="long" endarrow="open" endarrowwidth="narrow" endarrowlength="long"/>
                </v:line>
              </v:group>
            </w:pict>
          </mc:Fallback>
        </mc:AlternateContent>
      </w:r>
    </w:p>
    <w:p w:rsidR="00A56C6F" w:rsidRPr="007F7E9A" w:rsidRDefault="00A56C6F" w:rsidP="004C4611">
      <w:pPr>
        <w:pStyle w:val="10"/>
      </w:pPr>
      <w:r w:rsidRPr="007F7E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3CD9E05" wp14:editId="32342545">
                <wp:simplePos x="0" y="0"/>
                <wp:positionH relativeFrom="page">
                  <wp:posOffset>5469890</wp:posOffset>
                </wp:positionH>
                <wp:positionV relativeFrom="paragraph">
                  <wp:posOffset>24130</wp:posOffset>
                </wp:positionV>
                <wp:extent cx="1082675" cy="271145"/>
                <wp:effectExtent l="0" t="0" r="22225" b="146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430.7pt;margin-top:1.9pt;width:85.2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" filled="f" strokeweight="1pt">
                <w10:wrap anchorx="page"/>
                <w10:anchorlock/>
              </v:rect>
            </w:pict>
          </mc:Fallback>
        </mc:AlternateContent>
      </w:r>
      <w:r w:rsidRPr="007F7E9A">
        <w:t xml:space="preserve">ДЕЯТЕЛЬНОСТЬ </w:t>
      </w:r>
      <w:r w:rsidRPr="007F7E9A">
        <w:sym w:font="Symbol" w:char="F07E"/>
      </w:r>
      <w:r w:rsidRPr="007F7E9A">
        <w:sym w:font="Symbol" w:char="F03E"/>
      </w:r>
      <w:r w:rsidRPr="007F7E9A">
        <w:tab/>
      </w:r>
      <w:proofErr w:type="spellStart"/>
      <w:proofErr w:type="gramStart"/>
      <w:r w:rsidRPr="007F7E9A">
        <w:t>ДЕЯТЕЛЬНОСТЬ</w:t>
      </w:r>
      <w:proofErr w:type="spellEnd"/>
      <w:proofErr w:type="gramEnd"/>
      <w:r w:rsidRPr="007F7E9A">
        <w:tab/>
      </w:r>
      <w:r w:rsidRPr="007F7E9A">
        <w:tab/>
      </w:r>
      <w:r w:rsidR="00AE189D">
        <w:tab/>
      </w:r>
      <w:r w:rsidRPr="007F7E9A">
        <w:t xml:space="preserve">РЕЗУЛЬТАТ        </w:t>
      </w:r>
      <w:r w:rsidRPr="007F7E9A">
        <w:tab/>
      </w:r>
    </w:p>
    <w:p w:rsidR="00A56C6F" w:rsidRPr="007F7E9A" w:rsidRDefault="00A56C6F" w:rsidP="004C4611">
      <w:pPr>
        <w:pStyle w:val="10"/>
      </w:pPr>
      <w:r w:rsidRPr="007F7E9A">
        <w:t>педагога</w:t>
      </w:r>
      <w:r w:rsidRPr="007F7E9A">
        <w:tab/>
      </w:r>
      <w:r w:rsidRPr="007F7E9A">
        <w:tab/>
      </w:r>
      <w:r w:rsidRPr="007F7E9A">
        <w:tab/>
        <w:t>ученика</w:t>
      </w:r>
    </w:p>
    <w:p w:rsidR="00A56C6F" w:rsidRPr="007F7E9A" w:rsidRDefault="00A56C6F" w:rsidP="004C4611">
      <w:pPr>
        <w:pStyle w:val="10"/>
      </w:pPr>
    </w:p>
    <w:p w:rsidR="00A56C6F" w:rsidRDefault="00A56C6F" w:rsidP="004C4611">
      <w:pPr>
        <w:pStyle w:val="10"/>
      </w:pPr>
      <w:r w:rsidRPr="007F7E9A">
        <w:t>Рис. 1</w:t>
      </w:r>
      <w:r w:rsidR="004F0FB6">
        <w:t>.</w:t>
      </w:r>
      <w:r w:rsidRPr="007F7E9A">
        <w:t xml:space="preserve"> «Формула» педагогической технологии,</w:t>
      </w:r>
      <w:r>
        <w:t xml:space="preserve"> </w:t>
      </w:r>
      <w:r w:rsidRPr="007F7E9A">
        <w:t xml:space="preserve">представляющая </w:t>
      </w:r>
      <w:r w:rsidR="004F0FB6">
        <w:t>мета</w:t>
      </w:r>
      <w:r w:rsidRPr="007F7E9A">
        <w:t>модель педагогического процесса</w:t>
      </w:r>
      <w:r w:rsidR="004C4611">
        <w:t>.</w:t>
      </w:r>
    </w:p>
    <w:p w:rsidR="004C4611" w:rsidRPr="007F7E9A" w:rsidRDefault="004C4611" w:rsidP="004C4611">
      <w:pPr>
        <w:pStyle w:val="10"/>
      </w:pPr>
    </w:p>
    <w:p w:rsidR="004C4611" w:rsidRDefault="004C4611" w:rsidP="004C4611">
      <w:r w:rsidRPr="004C4611">
        <w:t xml:space="preserve">Термин «тип» был введён </w:t>
      </w:r>
      <w:proofErr w:type="spellStart"/>
      <w:r w:rsidRPr="004C4611">
        <w:t>М.Н.Скаткиным</w:t>
      </w:r>
      <w:proofErr w:type="spellEnd"/>
      <w:r w:rsidRPr="00AE189D">
        <w:rPr>
          <w:vertAlign w:val="superscript"/>
        </w:rPr>
        <w:footnoteReference w:id="1"/>
      </w:r>
      <w:r w:rsidRPr="004C4611">
        <w:t xml:space="preserve"> для принципиального </w:t>
      </w:r>
      <w:r w:rsidR="00AE189D">
        <w:t>от</w:t>
      </w:r>
      <w:r w:rsidRPr="004C4611">
        <w:t>деления про</w:t>
      </w:r>
      <w:r w:rsidR="004F0FB6">
        <w:t xml:space="preserve">блемного обучения, отнесённого </w:t>
      </w:r>
      <w:r w:rsidRPr="004C4611">
        <w:t>к продуктивному типу процесса, от традиционной репродуктивной практики.</w:t>
      </w:r>
    </w:p>
    <w:p w:rsidR="004C4611" w:rsidRPr="004C4611" w:rsidRDefault="004F0FB6" w:rsidP="004C4611">
      <w:r>
        <w:t>Из известных семи типов</w:t>
      </w:r>
      <w:r w:rsidR="004C4611" w:rsidRPr="004C4611">
        <w:t xml:space="preserve"> педагогического процесса</w:t>
      </w:r>
      <w:r w:rsidR="004F4702" w:rsidRPr="004F4702">
        <w:t xml:space="preserve"> (</w:t>
      </w:r>
      <w:r w:rsidR="004F4702">
        <w:t>ПП</w:t>
      </w:r>
      <w:r w:rsidR="004F4702" w:rsidRPr="004F4702">
        <w:t>)</w:t>
      </w:r>
      <w:r>
        <w:t xml:space="preserve"> </w:t>
      </w:r>
      <w:proofErr w:type="gramStart"/>
      <w:r w:rsidRPr="00F666E1">
        <w:t xml:space="preserve">[ </w:t>
      </w:r>
      <w:proofErr w:type="gramEnd"/>
      <w:r w:rsidR="00F666E1" w:rsidRPr="00F666E1">
        <w:t>2</w:t>
      </w:r>
      <w:r w:rsidRPr="00F666E1">
        <w:t xml:space="preserve"> ]</w:t>
      </w:r>
      <w:r>
        <w:t xml:space="preserve"> р</w:t>
      </w:r>
      <w:r w:rsidRPr="004C4611">
        <w:t xml:space="preserve">еально на практике  проявляются </w:t>
      </w:r>
      <w:r>
        <w:t>3-</w:t>
      </w:r>
      <w:r w:rsidRPr="004C4611">
        <w:t>4</w:t>
      </w:r>
      <w:r w:rsidR="004C4611" w:rsidRPr="004C4611">
        <w:t>. Дадим краткую их характеристику.</w:t>
      </w:r>
    </w:p>
    <w:p w:rsidR="004C4611" w:rsidRPr="004C4611" w:rsidRDefault="004C4611" w:rsidP="004C4611">
      <w:pPr>
        <w:rPr>
          <w:bCs/>
          <w:iCs/>
        </w:rPr>
      </w:pPr>
      <w:r w:rsidRPr="00B743A3">
        <w:rPr>
          <w:b/>
          <w:bCs/>
          <w:iCs/>
        </w:rPr>
        <w:t xml:space="preserve">Формально-репродуктивный </w:t>
      </w:r>
      <w:r w:rsidRPr="004F0FB6">
        <w:rPr>
          <w:bCs/>
          <w:iCs/>
        </w:rPr>
        <w:t>тип</w:t>
      </w:r>
      <w:r w:rsidR="004F0FB6">
        <w:rPr>
          <w:bCs/>
          <w:iCs/>
        </w:rPr>
        <w:t xml:space="preserve">.  </w:t>
      </w:r>
      <w:r w:rsidRPr="004C4611">
        <w:rPr>
          <w:bCs/>
          <w:iCs/>
        </w:rPr>
        <w:t xml:space="preserve">Человек, обучающийся по такому типу, действует по образцу и шаблону, </w:t>
      </w:r>
      <w:r w:rsidR="004F0FB6">
        <w:rPr>
          <w:bCs/>
          <w:iCs/>
        </w:rPr>
        <w:t>о</w:t>
      </w:r>
      <w:r w:rsidRPr="004C4611">
        <w:rPr>
          <w:bCs/>
          <w:iCs/>
        </w:rPr>
        <w:t>п</w:t>
      </w:r>
      <w:r w:rsidR="004F0FB6">
        <w:rPr>
          <w:bCs/>
          <w:iCs/>
        </w:rPr>
        <w:t>и</w:t>
      </w:r>
      <w:r w:rsidRPr="004C4611">
        <w:rPr>
          <w:bCs/>
          <w:iCs/>
        </w:rPr>
        <w:t>р</w:t>
      </w:r>
      <w:r w:rsidR="004F0FB6">
        <w:rPr>
          <w:bCs/>
          <w:iCs/>
        </w:rPr>
        <w:t>а</w:t>
      </w:r>
      <w:r w:rsidRPr="004C4611">
        <w:rPr>
          <w:bCs/>
          <w:iCs/>
        </w:rPr>
        <w:t>ет</w:t>
      </w:r>
      <w:r w:rsidR="004F0FB6">
        <w:rPr>
          <w:bCs/>
          <w:iCs/>
        </w:rPr>
        <w:t xml:space="preserve">ся на </w:t>
      </w:r>
      <w:r w:rsidRPr="004C4611">
        <w:rPr>
          <w:bCs/>
          <w:iCs/>
        </w:rPr>
        <w:t xml:space="preserve">память и формальное мышление, послушен, выполняет приказы, в работе становится </w:t>
      </w:r>
      <w:r w:rsidR="004F0FB6">
        <w:rPr>
          <w:bCs/>
          <w:iCs/>
        </w:rPr>
        <w:t xml:space="preserve">формальным исполнителем. Это – наши </w:t>
      </w:r>
      <w:r w:rsidR="004F0FB6" w:rsidRPr="004C4611">
        <w:rPr>
          <w:bCs/>
          <w:iCs/>
        </w:rPr>
        <w:t xml:space="preserve"> традици</w:t>
      </w:r>
      <w:r w:rsidR="004F0FB6">
        <w:rPr>
          <w:bCs/>
          <w:iCs/>
        </w:rPr>
        <w:t>и.</w:t>
      </w:r>
    </w:p>
    <w:p w:rsidR="004C4611" w:rsidRPr="004C4611" w:rsidRDefault="004C4611" w:rsidP="004C4611">
      <w:pPr>
        <w:rPr>
          <w:bCs/>
          <w:iCs/>
        </w:rPr>
      </w:pPr>
      <w:proofErr w:type="spellStart"/>
      <w:r w:rsidRPr="004C4611">
        <w:rPr>
          <w:b/>
          <w:bCs/>
          <w:iCs/>
        </w:rPr>
        <w:t>Сущностно</w:t>
      </w:r>
      <w:proofErr w:type="spellEnd"/>
      <w:r w:rsidRPr="004C4611">
        <w:rPr>
          <w:b/>
          <w:bCs/>
          <w:iCs/>
        </w:rPr>
        <w:t xml:space="preserve">-репродуктивный </w:t>
      </w:r>
      <w:r w:rsidRPr="003B086B">
        <w:rPr>
          <w:bCs/>
          <w:iCs/>
        </w:rPr>
        <w:t>тип</w:t>
      </w:r>
      <w:r w:rsidR="00B743A3" w:rsidRPr="003B086B">
        <w:rPr>
          <w:bCs/>
          <w:iCs/>
        </w:rPr>
        <w:t>.</w:t>
      </w:r>
      <w:r w:rsidR="00B743A3">
        <w:rPr>
          <w:bCs/>
          <w:iCs/>
        </w:rPr>
        <w:t xml:space="preserve"> </w:t>
      </w:r>
      <w:r w:rsidRPr="004C4611">
        <w:rPr>
          <w:bCs/>
          <w:iCs/>
        </w:rPr>
        <w:t>Характерными его особенностями явля</w:t>
      </w:r>
      <w:r w:rsidR="00B743A3">
        <w:rPr>
          <w:bCs/>
          <w:iCs/>
        </w:rPr>
        <w:t xml:space="preserve">ются самостоятельная </w:t>
      </w:r>
      <w:r w:rsidRPr="004C4611">
        <w:rPr>
          <w:bCs/>
          <w:iCs/>
        </w:rPr>
        <w:t>деятельность</w:t>
      </w:r>
      <w:r w:rsidR="004F0FB6">
        <w:rPr>
          <w:bCs/>
          <w:iCs/>
        </w:rPr>
        <w:t xml:space="preserve"> ученика</w:t>
      </w:r>
      <w:r w:rsidRPr="004C4611">
        <w:rPr>
          <w:bCs/>
          <w:iCs/>
        </w:rPr>
        <w:t xml:space="preserve">, </w:t>
      </w:r>
      <w:r w:rsidR="004F0FB6">
        <w:rPr>
          <w:bCs/>
          <w:iCs/>
        </w:rPr>
        <w:t xml:space="preserve">основанная на </w:t>
      </w:r>
      <w:r w:rsidRPr="004C4611">
        <w:rPr>
          <w:bCs/>
          <w:iCs/>
        </w:rPr>
        <w:t>понимани</w:t>
      </w:r>
      <w:r w:rsidR="004F0FB6">
        <w:rPr>
          <w:bCs/>
          <w:iCs/>
        </w:rPr>
        <w:t>и</w:t>
      </w:r>
      <w:r w:rsidRPr="004C4611">
        <w:rPr>
          <w:bCs/>
          <w:iCs/>
        </w:rPr>
        <w:t xml:space="preserve"> целесообразности действий</w:t>
      </w:r>
      <w:r w:rsidR="004F0FB6">
        <w:rPr>
          <w:bCs/>
          <w:iCs/>
        </w:rPr>
        <w:t xml:space="preserve">, овладение сущностными </w:t>
      </w:r>
      <w:r w:rsidR="009D7E59">
        <w:rPr>
          <w:bCs/>
          <w:iCs/>
        </w:rPr>
        <w:t>сторонами изучаемых процессов, осознанное</w:t>
      </w:r>
      <w:r w:rsidRPr="004C4611">
        <w:rPr>
          <w:bCs/>
          <w:iCs/>
        </w:rPr>
        <w:t xml:space="preserve"> поведени</w:t>
      </w:r>
      <w:r w:rsidR="009D7E59">
        <w:rPr>
          <w:bCs/>
          <w:iCs/>
        </w:rPr>
        <w:t>е</w:t>
      </w:r>
      <w:r w:rsidRPr="004C4611">
        <w:rPr>
          <w:bCs/>
          <w:iCs/>
        </w:rPr>
        <w:t xml:space="preserve">. </w:t>
      </w:r>
    </w:p>
    <w:p w:rsidR="00A56C6F" w:rsidRDefault="004C4611" w:rsidP="00B05C0E">
      <w:pPr>
        <w:rPr>
          <w:bCs/>
          <w:iCs/>
        </w:rPr>
      </w:pPr>
      <w:r w:rsidRPr="004C4611">
        <w:rPr>
          <w:b/>
          <w:bCs/>
          <w:iCs/>
        </w:rPr>
        <w:t>Продуктивный</w:t>
      </w:r>
      <w:r w:rsidRPr="004C4611">
        <w:rPr>
          <w:bCs/>
          <w:iCs/>
        </w:rPr>
        <w:t xml:space="preserve"> или творческий тип, где человек уже в процессе обучения решает нестандартные задачи, сам п</w:t>
      </w:r>
      <w:r w:rsidR="00B05C0E">
        <w:rPr>
          <w:bCs/>
          <w:iCs/>
        </w:rPr>
        <w:t>рограммирует свою деятельность. З</w:t>
      </w:r>
      <w:r w:rsidRPr="004C4611">
        <w:rPr>
          <w:bCs/>
          <w:iCs/>
        </w:rPr>
        <w:t xml:space="preserve">адача – вырастить и воспитать </w:t>
      </w:r>
      <w:r w:rsidR="00B05C0E">
        <w:rPr>
          <w:bCs/>
          <w:iCs/>
        </w:rPr>
        <w:t>«</w:t>
      </w:r>
      <w:r w:rsidRPr="004C4611">
        <w:rPr>
          <w:bCs/>
          <w:iCs/>
        </w:rPr>
        <w:t>человека</w:t>
      </w:r>
      <w:r w:rsidR="00B05C0E">
        <w:rPr>
          <w:bCs/>
          <w:iCs/>
        </w:rPr>
        <w:t xml:space="preserve"> -</w:t>
      </w:r>
      <w:r w:rsidRPr="004C4611">
        <w:rPr>
          <w:bCs/>
          <w:iCs/>
        </w:rPr>
        <w:t xml:space="preserve"> творца», </w:t>
      </w:r>
      <w:r w:rsidR="00B05C0E">
        <w:rPr>
          <w:bCs/>
          <w:iCs/>
        </w:rPr>
        <w:t>требует</w:t>
      </w:r>
      <w:r w:rsidRPr="004C4611">
        <w:rPr>
          <w:bCs/>
          <w:iCs/>
        </w:rPr>
        <w:t xml:space="preserve"> делать акцент на проблемное обучение. В этом свете классно-урочная система, введенная Я.</w:t>
      </w:r>
      <w:r w:rsidR="00B05C0E">
        <w:rPr>
          <w:bCs/>
          <w:iCs/>
        </w:rPr>
        <w:t>А.</w:t>
      </w:r>
      <w:r w:rsidRPr="004C4611">
        <w:rPr>
          <w:bCs/>
          <w:iCs/>
        </w:rPr>
        <w:t xml:space="preserve"> Каменским, сдерживает процесс развития творческого человека. </w:t>
      </w:r>
    </w:p>
    <w:p w:rsidR="003B086B" w:rsidRDefault="003B086B" w:rsidP="003B086B">
      <w:pPr>
        <w:rPr>
          <w:bCs/>
          <w:iCs/>
        </w:rPr>
      </w:pPr>
      <w:r w:rsidRPr="003B086B">
        <w:rPr>
          <w:b/>
          <w:bCs/>
          <w:iCs/>
        </w:rPr>
        <w:t xml:space="preserve">Субъектно-ориентированный </w:t>
      </w:r>
      <w:r w:rsidRPr="003B086B">
        <w:rPr>
          <w:bCs/>
          <w:iCs/>
        </w:rPr>
        <w:t xml:space="preserve">тип – это тип, </w:t>
      </w:r>
      <w:r>
        <w:rPr>
          <w:bCs/>
          <w:iCs/>
        </w:rPr>
        <w:t>востребованный современным обществом</w:t>
      </w:r>
      <w:r w:rsidRPr="003B086B">
        <w:rPr>
          <w:bCs/>
          <w:iCs/>
        </w:rPr>
        <w:t xml:space="preserve">. </w:t>
      </w:r>
      <w:r>
        <w:t xml:space="preserve">Все чаще требуется работник не столько с умной головой, творческим мышлением, сколько с собственной индивидуальностью, богатством натуры, которая, все более становится производительной силой общества. </w:t>
      </w:r>
      <w:r w:rsidRPr="003B086B">
        <w:rPr>
          <w:bCs/>
          <w:iCs/>
        </w:rPr>
        <w:t>Мотивы деятельности</w:t>
      </w:r>
      <w:r>
        <w:rPr>
          <w:bCs/>
          <w:iCs/>
        </w:rPr>
        <w:t xml:space="preserve"> прорастают</w:t>
      </w:r>
      <w:r w:rsidRPr="003B086B">
        <w:rPr>
          <w:bCs/>
          <w:iCs/>
        </w:rPr>
        <w:t xml:space="preserve"> из актуальных потребностей самой личности. Опыт такой полноценной деятельности формирует человека, способного </w:t>
      </w:r>
      <w:r w:rsidR="00C6670B">
        <w:rPr>
          <w:bCs/>
          <w:iCs/>
        </w:rPr>
        <w:t>выстраивать свои жизненные цели, достигать их, развёртывая свои программы</w:t>
      </w:r>
      <w:r w:rsidRPr="003B086B">
        <w:rPr>
          <w:bCs/>
          <w:iCs/>
        </w:rPr>
        <w:t xml:space="preserve">, творить, быть личностью и интересным человеком. </w:t>
      </w:r>
    </w:p>
    <w:p w:rsidR="004F0FB6" w:rsidRDefault="004F0FB6" w:rsidP="004F0FB6">
      <w:pPr>
        <w:tabs>
          <w:tab w:val="left" w:pos="9360"/>
        </w:tabs>
        <w:ind w:firstLine="720"/>
      </w:pPr>
      <w:r>
        <w:t xml:space="preserve">Следует обратить внимание на то, что время требует не просто формирования новой характеристики выпускника (информационной </w:t>
      </w:r>
      <w:r>
        <w:lastRenderedPageBreak/>
        <w:t xml:space="preserve">грамотности, «конкурентоспособности», «эмоциональной отзывчивости», проч.), а качественно нового уровня личности. </w:t>
      </w:r>
      <w:r w:rsidR="009D7E59">
        <w:t xml:space="preserve"> </w:t>
      </w:r>
      <w:r>
        <w:t>Мы переживаем исторический и окончательный переход от репродуктивного типа ПП к более высоким уровням организации образовательного процесса</w:t>
      </w:r>
      <w:r w:rsidRPr="009D7E59">
        <w:t>.</w:t>
      </w:r>
      <w:r w:rsidRPr="00DB1E28">
        <w:t xml:space="preserve"> Требуется переход от режима воспроизводства образованности в форме трансляции готового знания к инновационному режиму «выращивания» базовых качеств человека, формирования определенных способов мышления и деятельности. В противовес классическому научно-просветительскому характеру обучения необходимо акцентировать формирование самосознания личности, развитие в ней таких социально значимых качеств, как инициативность, самостоятельность, коммуникабельность, продуктивность, независимое и рефлексивное мышление, толерантность, ответственность за собственный выбор и результаты своей деятельности. Данный «проект» новой личности предполагает не столько переход к продуктивному типу </w:t>
      </w:r>
      <w:r w:rsidRPr="007939A2">
        <w:t>педагогического процесса</w:t>
      </w:r>
      <w:r w:rsidRPr="00DB1E28">
        <w:t xml:space="preserve"> с присущим ему теоретическим мышлением человека, сколько </w:t>
      </w:r>
      <w:r w:rsidRPr="007939A2">
        <w:t>личностно-ориентированно</w:t>
      </w:r>
      <w:r>
        <w:t>е</w:t>
      </w:r>
      <w:r w:rsidRPr="007939A2">
        <w:t xml:space="preserve"> образовани</w:t>
      </w:r>
      <w:r>
        <w:t>е</w:t>
      </w:r>
      <w:r w:rsidRPr="007939A2">
        <w:t>, или, более точно</w:t>
      </w:r>
      <w:r>
        <w:t>,</w:t>
      </w:r>
      <w:r w:rsidRPr="007939A2">
        <w:t xml:space="preserve"> </w:t>
      </w:r>
      <w:r>
        <w:t>– субъектно-ориентированный</w:t>
      </w:r>
      <w:r w:rsidRPr="007939A2">
        <w:t xml:space="preserve"> тип</w:t>
      </w:r>
      <w:r>
        <w:t xml:space="preserve"> ПП</w:t>
      </w:r>
      <w:r w:rsidRPr="007939A2">
        <w:t>.</w:t>
      </w:r>
    </w:p>
    <w:p w:rsidR="00B36FB5" w:rsidRDefault="00B36FB5" w:rsidP="00B36FB5">
      <w:r>
        <w:t xml:space="preserve">Задача использования технологического подхода к педагогическому процессу определённого типа означает описание его инварианта, проявляющегося в широком многообразии конкретных методов и форм, систем организации и частных технологий. Для минимизации технологических показателей инварианта педагогического процесса, то есть определения необходимого и достаточного их числа можно основываться на 3-х компонентах метамодели педагогического процесса. </w:t>
      </w:r>
    </w:p>
    <w:p w:rsidR="00B36FB5" w:rsidRPr="0017206B" w:rsidRDefault="00B36FB5" w:rsidP="00B36FB5">
      <w:pPr>
        <w:pStyle w:val="10"/>
        <w:rPr>
          <w:sz w:val="28"/>
          <w:szCs w:val="28"/>
        </w:rPr>
      </w:pPr>
      <w:r w:rsidRPr="0017206B">
        <w:rPr>
          <w:sz w:val="28"/>
          <w:szCs w:val="28"/>
        </w:rPr>
        <w:t xml:space="preserve">Практика </w:t>
      </w:r>
      <w:r>
        <w:rPr>
          <w:sz w:val="28"/>
          <w:szCs w:val="28"/>
        </w:rPr>
        <w:t xml:space="preserve">использования технологий, в частности в рамках магистратуры Института педагогики и психологии ЯГПУ им. </w:t>
      </w:r>
      <w:proofErr w:type="spellStart"/>
      <w:r>
        <w:rPr>
          <w:sz w:val="28"/>
          <w:szCs w:val="28"/>
        </w:rPr>
        <w:t>К.Д.Ушинского</w:t>
      </w:r>
      <w:proofErr w:type="spellEnd"/>
      <w:r>
        <w:rPr>
          <w:sz w:val="28"/>
          <w:szCs w:val="28"/>
        </w:rPr>
        <w:t xml:space="preserve">, </w:t>
      </w:r>
      <w:r w:rsidRPr="0017206B">
        <w:rPr>
          <w:sz w:val="28"/>
          <w:szCs w:val="28"/>
        </w:rPr>
        <w:t>показала, что кроме обязательной триады «результат – деятельность ученика – деятельность педагога» важны еще три компонента:</w:t>
      </w:r>
    </w:p>
    <w:p w:rsidR="00B36FB5" w:rsidRPr="0017206B" w:rsidRDefault="00B36FB5" w:rsidP="00B36FB5">
      <w:pPr>
        <w:pStyle w:val="ae"/>
        <w:numPr>
          <w:ilvl w:val="0"/>
          <w:numId w:val="1"/>
        </w:numPr>
        <w:rPr>
          <w:sz w:val="28"/>
          <w:szCs w:val="28"/>
        </w:rPr>
      </w:pPr>
      <w:r w:rsidRPr="0017206B">
        <w:rPr>
          <w:sz w:val="28"/>
          <w:szCs w:val="28"/>
        </w:rPr>
        <w:lastRenderedPageBreak/>
        <w:t>интерпретация содержания учебного материала, соответствующая логике познавательной деятельности ученика в определенном типе педагогического процесса (уровне технологии);</w:t>
      </w:r>
    </w:p>
    <w:p w:rsidR="00B36FB5" w:rsidRPr="0017206B" w:rsidRDefault="00B36FB5" w:rsidP="00B36FB5">
      <w:pPr>
        <w:pStyle w:val="ae"/>
        <w:numPr>
          <w:ilvl w:val="0"/>
          <w:numId w:val="1"/>
        </w:numPr>
        <w:rPr>
          <w:sz w:val="28"/>
          <w:szCs w:val="28"/>
        </w:rPr>
      </w:pPr>
      <w:r w:rsidRPr="0017206B">
        <w:rPr>
          <w:sz w:val="28"/>
          <w:szCs w:val="28"/>
        </w:rPr>
        <w:t>контролирующие процедуры (мониторинг выполнения этапов познавательной деятельности учащегося и достижения образовательных результатов);</w:t>
      </w:r>
    </w:p>
    <w:p w:rsidR="00B36FB5" w:rsidRPr="0017206B" w:rsidRDefault="00B36FB5" w:rsidP="00B36FB5">
      <w:pPr>
        <w:pStyle w:val="ae"/>
        <w:numPr>
          <w:ilvl w:val="0"/>
          <w:numId w:val="1"/>
        </w:numPr>
        <w:rPr>
          <w:sz w:val="28"/>
          <w:szCs w:val="28"/>
        </w:rPr>
      </w:pPr>
      <w:r w:rsidRPr="0017206B">
        <w:rPr>
          <w:sz w:val="28"/>
          <w:szCs w:val="28"/>
        </w:rPr>
        <w:t>традиционный компонент всех технологий – условия применения (в случае общепедагогической технологии – условие применимости данного типа процесса).</w:t>
      </w:r>
    </w:p>
    <w:p w:rsidR="00B36FB5" w:rsidRPr="00AA1E81" w:rsidRDefault="00B36FB5" w:rsidP="00B36FB5">
      <w:r>
        <w:t xml:space="preserve">Таким образом, имеется шесть обязательных компонентов общепедагогической технологии. </w:t>
      </w:r>
    </w:p>
    <w:p w:rsidR="00B36FB5" w:rsidRPr="007939A2" w:rsidRDefault="00B36FB5" w:rsidP="004F0FB6">
      <w:pPr>
        <w:tabs>
          <w:tab w:val="left" w:pos="9360"/>
        </w:tabs>
        <w:ind w:firstLine="720"/>
      </w:pPr>
    </w:p>
    <w:p w:rsidR="009D7E59" w:rsidRDefault="009D7E59">
      <w:pPr>
        <w:widowControl/>
        <w:suppressAutoHyphens w:val="0"/>
        <w:autoSpaceDN/>
        <w:spacing w:after="200" w:line="276" w:lineRule="auto"/>
        <w:ind w:firstLine="0"/>
        <w:jc w:val="left"/>
        <w:rPr>
          <w:bCs/>
          <w:iCs/>
        </w:rPr>
      </w:pPr>
      <w:r>
        <w:rPr>
          <w:bCs/>
          <w:iCs/>
        </w:rPr>
        <w:br w:type="page"/>
      </w:r>
    </w:p>
    <w:p w:rsidR="00A56C6F" w:rsidRDefault="00A56C6F" w:rsidP="004C4611">
      <w:pPr>
        <w:sectPr w:rsidR="00A56C6F" w:rsidSect="0079067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56C6F" w:rsidRDefault="00A56C6F" w:rsidP="004C4611">
      <w:r>
        <w:lastRenderedPageBreak/>
        <w:t>Таблица 1. Опорные характеристики типов педагогических процессов.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2835"/>
        <w:gridCol w:w="1984"/>
        <w:gridCol w:w="1843"/>
        <w:gridCol w:w="1560"/>
        <w:gridCol w:w="1417"/>
      </w:tblGrid>
      <w:tr w:rsidR="00A56C6F" w:rsidRPr="00B05C0E" w:rsidTr="00140D77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B05C0E" w:rsidRDefault="00A56C6F" w:rsidP="00140D77">
            <w:pPr>
              <w:spacing w:line="276" w:lineRule="auto"/>
              <w:ind w:left="-142" w:right="-108" w:firstLine="0"/>
              <w:jc w:val="center"/>
              <w:rPr>
                <w:b/>
              </w:rPr>
            </w:pPr>
            <w:r w:rsidRPr="00B05C0E">
              <w:rPr>
                <w:b/>
              </w:rPr>
              <w:t>Тип 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B05C0E" w:rsidRDefault="00A56C6F" w:rsidP="00B05C0E">
            <w:pPr>
              <w:spacing w:line="276" w:lineRule="auto"/>
              <w:ind w:left="-142" w:right="-108" w:firstLine="0"/>
              <w:jc w:val="center"/>
              <w:rPr>
                <w:b/>
              </w:rPr>
            </w:pPr>
            <w:r w:rsidRPr="00B05C0E">
              <w:rPr>
                <w:b/>
              </w:rPr>
              <w:t>Обобщенная характеристика выпускника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B05C0E" w:rsidRDefault="00A56C6F" w:rsidP="00B05C0E">
            <w:pPr>
              <w:spacing w:line="276" w:lineRule="auto"/>
              <w:ind w:left="-142" w:right="-108" w:firstLine="0"/>
              <w:jc w:val="center"/>
              <w:rPr>
                <w:b/>
              </w:rPr>
            </w:pPr>
            <w:r w:rsidRPr="00B05C0E">
              <w:rPr>
                <w:b/>
              </w:rPr>
              <w:t>Декларируемые цели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B05C0E" w:rsidRDefault="00A56C6F" w:rsidP="00B05C0E">
            <w:pPr>
              <w:spacing w:line="276" w:lineRule="auto"/>
              <w:ind w:left="-142" w:right="-108" w:firstLine="0"/>
              <w:jc w:val="center"/>
              <w:rPr>
                <w:b/>
              </w:rPr>
            </w:pPr>
            <w:r w:rsidRPr="00B05C0E">
              <w:rPr>
                <w:b/>
              </w:rPr>
              <w:t>Интерпретация</w:t>
            </w:r>
          </w:p>
          <w:p w:rsidR="00A56C6F" w:rsidRPr="00B05C0E" w:rsidRDefault="00A56C6F" w:rsidP="00B05C0E">
            <w:pPr>
              <w:spacing w:line="276" w:lineRule="auto"/>
              <w:ind w:left="-142" w:right="-108" w:firstLine="0"/>
              <w:jc w:val="center"/>
              <w:rPr>
                <w:b/>
              </w:rPr>
            </w:pPr>
            <w:r w:rsidRPr="00B05C0E">
              <w:rPr>
                <w:b/>
              </w:rPr>
              <w:t>учебного содержания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B05C0E" w:rsidRDefault="00A56C6F" w:rsidP="00B05C0E">
            <w:pPr>
              <w:spacing w:line="276" w:lineRule="auto"/>
              <w:ind w:left="-142" w:right="-108" w:firstLine="0"/>
              <w:jc w:val="center"/>
              <w:rPr>
                <w:b/>
              </w:rPr>
            </w:pPr>
            <w:r w:rsidRPr="00B05C0E">
              <w:rPr>
                <w:b/>
              </w:rPr>
              <w:t>Ключевой элемент структуры содержания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B05C0E" w:rsidRDefault="00A56C6F" w:rsidP="00B05C0E">
            <w:pPr>
              <w:spacing w:line="276" w:lineRule="auto"/>
              <w:ind w:left="-142" w:right="-108" w:firstLine="0"/>
              <w:jc w:val="center"/>
              <w:rPr>
                <w:b/>
              </w:rPr>
            </w:pPr>
            <w:proofErr w:type="gramStart"/>
            <w:r w:rsidRPr="00B05C0E">
              <w:rPr>
                <w:b/>
              </w:rPr>
              <w:t>Напряжен</w:t>
            </w:r>
            <w:r w:rsidR="00140D77">
              <w:rPr>
                <w:b/>
              </w:rPr>
              <w:t>-</w:t>
            </w:r>
            <w:proofErr w:type="spellStart"/>
            <w:r w:rsidRPr="00B05C0E">
              <w:rPr>
                <w:b/>
              </w:rPr>
              <w:t>ность</w:t>
            </w:r>
            <w:proofErr w:type="spellEnd"/>
            <w:proofErr w:type="gramEnd"/>
            <w:r w:rsidRPr="00B05C0E">
              <w:rPr>
                <w:b/>
              </w:rPr>
              <w:t xml:space="preserve"> интеллекту</w:t>
            </w:r>
            <w:r w:rsidR="00140D77">
              <w:rPr>
                <w:b/>
              </w:rPr>
              <w:t>-</w:t>
            </w:r>
            <w:proofErr w:type="spellStart"/>
            <w:r w:rsidRPr="00B05C0E">
              <w:rPr>
                <w:b/>
              </w:rPr>
              <w:t>альных</w:t>
            </w:r>
            <w:proofErr w:type="spellEnd"/>
            <w:r w:rsidRPr="00B05C0E">
              <w:rPr>
                <w:b/>
              </w:rPr>
              <w:t xml:space="preserve"> сил ученика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B05C0E" w:rsidRDefault="00A56C6F" w:rsidP="00B05C0E">
            <w:pPr>
              <w:spacing w:line="276" w:lineRule="auto"/>
              <w:ind w:left="-142" w:right="-108" w:firstLine="0"/>
              <w:jc w:val="center"/>
              <w:rPr>
                <w:b/>
              </w:rPr>
            </w:pPr>
            <w:r w:rsidRPr="00B05C0E">
              <w:rPr>
                <w:b/>
              </w:rPr>
              <w:t>Отношение</w:t>
            </w:r>
          </w:p>
          <w:p w:rsidR="00A56C6F" w:rsidRPr="00B05C0E" w:rsidRDefault="00A56C6F" w:rsidP="00B05C0E">
            <w:pPr>
              <w:spacing w:line="276" w:lineRule="auto"/>
              <w:ind w:left="-142" w:right="-108" w:firstLine="0"/>
              <w:jc w:val="center"/>
              <w:rPr>
                <w:b/>
              </w:rPr>
            </w:pPr>
            <w:r w:rsidRPr="00B05C0E">
              <w:rPr>
                <w:b/>
              </w:rPr>
              <w:t>ученика</w:t>
            </w:r>
          </w:p>
          <w:p w:rsidR="00A56C6F" w:rsidRPr="00B05C0E" w:rsidRDefault="00A56C6F" w:rsidP="00B05C0E">
            <w:pPr>
              <w:spacing w:line="276" w:lineRule="auto"/>
              <w:ind w:left="-142" w:right="-108" w:firstLine="0"/>
              <w:jc w:val="center"/>
              <w:rPr>
                <w:b/>
              </w:rPr>
            </w:pPr>
            <w:r w:rsidRPr="00B05C0E">
              <w:rPr>
                <w:b/>
              </w:rPr>
              <w:t>к учению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B05C0E" w:rsidRDefault="00A56C6F" w:rsidP="00B05C0E">
            <w:pPr>
              <w:spacing w:line="276" w:lineRule="auto"/>
              <w:ind w:left="-142" w:right="-108" w:firstLine="0"/>
              <w:jc w:val="center"/>
              <w:rPr>
                <w:b/>
              </w:rPr>
            </w:pPr>
            <w:r w:rsidRPr="00B05C0E">
              <w:rPr>
                <w:b/>
              </w:rPr>
              <w:t>Типичные</w:t>
            </w:r>
          </w:p>
          <w:p w:rsidR="00A56C6F" w:rsidRPr="00B05C0E" w:rsidRDefault="00A56C6F" w:rsidP="00B05C0E">
            <w:pPr>
              <w:spacing w:line="276" w:lineRule="auto"/>
              <w:ind w:left="-142" w:right="-108" w:firstLine="0"/>
              <w:jc w:val="center"/>
              <w:rPr>
                <w:b/>
              </w:rPr>
            </w:pPr>
            <w:r w:rsidRPr="00B05C0E">
              <w:rPr>
                <w:b/>
              </w:rPr>
              <w:t>методы</w:t>
            </w:r>
          </w:p>
          <w:p w:rsidR="00A56C6F" w:rsidRPr="00B05C0E" w:rsidRDefault="00A56C6F" w:rsidP="00B05C0E">
            <w:pPr>
              <w:spacing w:line="276" w:lineRule="auto"/>
              <w:ind w:left="-142" w:right="-108" w:firstLine="0"/>
              <w:jc w:val="center"/>
              <w:rPr>
                <w:b/>
              </w:rPr>
            </w:pPr>
            <w:r w:rsidRPr="00B05C0E">
              <w:rPr>
                <w:b/>
              </w:rPr>
              <w:t>обучения</w:t>
            </w:r>
          </w:p>
        </w:tc>
      </w:tr>
      <w:tr w:rsidR="00A56C6F" w:rsidTr="00140D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140D77" w:rsidP="00140D77">
            <w:pPr>
              <w:spacing w:line="276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140D77">
              <w:rPr>
                <w:sz w:val="24"/>
                <w:szCs w:val="24"/>
              </w:rPr>
              <w:t>действующий</w:t>
            </w:r>
            <w:proofErr w:type="gramEnd"/>
            <w:r w:rsidRPr="00140D77">
              <w:rPr>
                <w:sz w:val="24"/>
                <w:szCs w:val="24"/>
              </w:rPr>
              <w:t xml:space="preserve"> по инструкции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Передать информацию, познакомить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Словесные штампы, образцы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140D77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56C6F" w:rsidRPr="00140D77">
              <w:rPr>
                <w:sz w:val="24"/>
                <w:szCs w:val="24"/>
              </w:rPr>
              <w:t>нания-знакомства, поверхностная ориентировка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заучивание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нейтральное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сообщающие</w:t>
            </w:r>
          </w:p>
        </w:tc>
      </w:tr>
      <w:tr w:rsidR="00A56C6F" w:rsidTr="00140D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140D77" w:rsidP="00140D77">
            <w:pPr>
              <w:spacing w:line="276" w:lineRule="auto"/>
              <w:ind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140D77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формальный 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 xml:space="preserve">Сформировать, понятий, </w:t>
            </w:r>
            <w:r w:rsidR="009D7E59" w:rsidRPr="00140D77">
              <w:rPr>
                <w:sz w:val="24"/>
                <w:szCs w:val="24"/>
              </w:rPr>
              <w:t>научить действовать по образцу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Определения, пояснения, примеры, рисунки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140D77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A56C6F" w:rsidRPr="00140D77">
              <w:rPr>
                <w:sz w:val="24"/>
                <w:szCs w:val="24"/>
              </w:rPr>
              <w:t>ормальные знания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понимание, воспроизводящая активность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послушное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объяснительно-иллюстративные</w:t>
            </w:r>
          </w:p>
        </w:tc>
      </w:tr>
      <w:tr w:rsidR="00A56C6F" w:rsidTr="00140D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140D77" w:rsidP="00140D77">
            <w:pPr>
              <w:spacing w:line="276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грамотный исполнитель (специалист)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 xml:space="preserve">Сформировать </w:t>
            </w:r>
            <w:r w:rsidR="009D7E59" w:rsidRPr="00140D77">
              <w:rPr>
                <w:sz w:val="24"/>
                <w:szCs w:val="24"/>
              </w:rPr>
              <w:t xml:space="preserve">понимание сущности явления, </w:t>
            </w:r>
            <w:r w:rsidRPr="00140D77">
              <w:rPr>
                <w:sz w:val="24"/>
                <w:szCs w:val="24"/>
              </w:rPr>
              <w:t xml:space="preserve">умения.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Схемы, графики, обобщающие таблицы, формулы, алгоритмы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140D77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56C6F" w:rsidRPr="00140D77">
              <w:rPr>
                <w:sz w:val="24"/>
                <w:szCs w:val="24"/>
              </w:rPr>
              <w:t>мения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обдумывание, интерпретирующая активность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критичное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140D77">
              <w:rPr>
                <w:sz w:val="24"/>
                <w:szCs w:val="24"/>
              </w:rPr>
              <w:t>репродуктивные</w:t>
            </w:r>
            <w:proofErr w:type="gramEnd"/>
            <w:r w:rsidRPr="00140D77">
              <w:rPr>
                <w:sz w:val="24"/>
                <w:szCs w:val="24"/>
              </w:rPr>
              <w:t>, решение задач</w:t>
            </w:r>
          </w:p>
        </w:tc>
      </w:tr>
      <w:tr w:rsidR="00A56C6F" w:rsidTr="00140D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140D77" w:rsidP="00140D77">
            <w:pPr>
              <w:spacing w:line="276" w:lineRule="auto"/>
              <w:ind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140D77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140D77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A56C6F" w:rsidRPr="00140D77">
              <w:rPr>
                <w:sz w:val="24"/>
                <w:szCs w:val="24"/>
              </w:rPr>
              <w:t>ворец (профессионал)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 xml:space="preserve">Развить творчество, научить открывать новое.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Учебная проблема, творческая задача</w:t>
            </w:r>
            <w:r w:rsidR="009D7E59" w:rsidRPr="00140D77">
              <w:rPr>
                <w:sz w:val="24"/>
                <w:szCs w:val="24"/>
              </w:rPr>
              <w:t xml:space="preserve">, </w:t>
            </w:r>
            <w:r w:rsidRPr="00140D77">
              <w:rPr>
                <w:sz w:val="24"/>
                <w:szCs w:val="24"/>
              </w:rPr>
              <w:t xml:space="preserve"> вспомогательная информация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140D77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A56C6F" w:rsidRPr="00140D77">
              <w:rPr>
                <w:sz w:val="24"/>
                <w:szCs w:val="24"/>
              </w:rPr>
              <w:t>ворческое мышление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самостоятельный поиск, творческая активность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реализация познавательной потребности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40D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проблемное обучение</w:t>
            </w:r>
          </w:p>
        </w:tc>
      </w:tr>
      <w:tr w:rsidR="00A56C6F" w:rsidTr="00140D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140D77" w:rsidP="0017206B">
            <w:pPr>
              <w:spacing w:line="276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СО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7206B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субъект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4F4702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Разв</w:t>
            </w:r>
            <w:r w:rsidR="009D7E59" w:rsidRPr="00140D77">
              <w:rPr>
                <w:sz w:val="24"/>
                <w:szCs w:val="24"/>
              </w:rPr>
              <w:t>и</w:t>
            </w:r>
            <w:r w:rsidRPr="00140D77">
              <w:rPr>
                <w:sz w:val="24"/>
                <w:szCs w:val="24"/>
              </w:rPr>
              <w:t>ть личны</w:t>
            </w:r>
            <w:r w:rsidR="009D7E59" w:rsidRPr="00140D77">
              <w:rPr>
                <w:sz w:val="24"/>
                <w:szCs w:val="24"/>
              </w:rPr>
              <w:t>й жизненный опыт</w:t>
            </w:r>
            <w:r w:rsidR="004F4702">
              <w:rPr>
                <w:sz w:val="24"/>
                <w:szCs w:val="24"/>
              </w:rPr>
              <w:t xml:space="preserve"> и опыт постановки ц</w:t>
            </w:r>
            <w:r w:rsidRPr="00140D77">
              <w:rPr>
                <w:sz w:val="24"/>
                <w:szCs w:val="24"/>
              </w:rPr>
              <w:t>ел</w:t>
            </w:r>
            <w:r w:rsidR="004F4702">
              <w:rPr>
                <w:sz w:val="24"/>
                <w:szCs w:val="24"/>
              </w:rPr>
              <w:t>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7206B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Мотивирующая информация, актуализирующая личный опыт и смыслы</w:t>
            </w:r>
            <w:r w:rsidR="00140D77" w:rsidRPr="00140D77">
              <w:rPr>
                <w:sz w:val="24"/>
                <w:szCs w:val="24"/>
              </w:rPr>
              <w:t xml:space="preserve">, доступ к широкой </w:t>
            </w:r>
            <w:r w:rsidRPr="00140D77">
              <w:rPr>
                <w:sz w:val="24"/>
                <w:szCs w:val="24"/>
              </w:rPr>
              <w:t>информаци</w:t>
            </w:r>
            <w:r w:rsidR="00140D77" w:rsidRPr="00140D77">
              <w:rPr>
                <w:sz w:val="24"/>
                <w:szCs w:val="24"/>
              </w:rPr>
              <w:t>и</w:t>
            </w:r>
            <w:r w:rsidRPr="00140D77">
              <w:rPr>
                <w:sz w:val="24"/>
                <w:szCs w:val="24"/>
              </w:rPr>
              <w:t xml:space="preserve"> по запросу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140D77" w:rsidP="0017206B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56C6F" w:rsidRPr="00140D77">
              <w:rPr>
                <w:sz w:val="24"/>
                <w:szCs w:val="24"/>
              </w:rPr>
              <w:t>тношения к действительности: потребность в самореализации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7206B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самостоятельная постановка целей и плана их достижения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7206B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учение становится образованием и является жизнедеятельностью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6F" w:rsidRPr="00140D77" w:rsidRDefault="00A56C6F" w:rsidP="0017206B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140D77">
              <w:rPr>
                <w:sz w:val="24"/>
                <w:szCs w:val="24"/>
              </w:rPr>
              <w:t>совместные проекты, имеющие личностный смысл</w:t>
            </w:r>
          </w:p>
        </w:tc>
      </w:tr>
    </w:tbl>
    <w:p w:rsidR="00A56C6F" w:rsidRDefault="00140D77" w:rsidP="0017206B">
      <w:pPr>
        <w:spacing w:line="276" w:lineRule="auto"/>
      </w:pPr>
      <w:r w:rsidRPr="0017206B">
        <w:rPr>
          <w:b/>
        </w:rPr>
        <w:t>Примечание:</w:t>
      </w:r>
      <w:r>
        <w:t xml:space="preserve"> Д – догматический тип педагогического типа; </w:t>
      </w:r>
      <w:proofErr w:type="gramStart"/>
      <w:r>
        <w:t>ФР</w:t>
      </w:r>
      <w:proofErr w:type="gramEnd"/>
      <w:r>
        <w:t xml:space="preserve"> – формально-репродуктивный тип; СР – </w:t>
      </w:r>
      <w:proofErr w:type="spellStart"/>
      <w:r>
        <w:t>сущностно</w:t>
      </w:r>
      <w:proofErr w:type="spellEnd"/>
      <w:r>
        <w:t>-репродуктивный</w:t>
      </w:r>
      <w:r w:rsidR="0017206B">
        <w:t>; П – продуктивный; СО -  субъектно-ориентированный.</w:t>
      </w:r>
    </w:p>
    <w:p w:rsidR="0017206B" w:rsidRDefault="0017206B" w:rsidP="004C4611"/>
    <w:p w:rsidR="00A56C6F" w:rsidRDefault="00A56C6F" w:rsidP="004C4611">
      <w:pPr>
        <w:sectPr w:rsidR="00A56C6F" w:rsidSect="00A56C6F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17206B" w:rsidRDefault="0017206B" w:rsidP="0017206B">
      <w:r w:rsidRPr="0017206B">
        <w:rPr>
          <w:b/>
        </w:rPr>
        <w:lastRenderedPageBreak/>
        <w:t>Общепедагогическая технология</w:t>
      </w:r>
      <w:r w:rsidRPr="00C6670B">
        <w:t xml:space="preserve"> (</w:t>
      </w:r>
      <w:proofErr w:type="spellStart"/>
      <w:r w:rsidRPr="00C6670B">
        <w:t>ОПТх</w:t>
      </w:r>
      <w:proofErr w:type="spellEnd"/>
      <w:r w:rsidRPr="00C6670B">
        <w:t>) в отличи</w:t>
      </w:r>
      <w:proofErr w:type="gramStart"/>
      <w:r w:rsidRPr="00C6670B">
        <w:t>и</w:t>
      </w:r>
      <w:proofErr w:type="gramEnd"/>
      <w:r w:rsidRPr="00C6670B">
        <w:t xml:space="preserve"> от просто технологии не только обозначает ключевые компоненты процесса, но и фиксирует их характеристики, соответствующие </w:t>
      </w:r>
      <w:r w:rsidR="00AC3B63">
        <w:t>определён</w:t>
      </w:r>
      <w:r w:rsidRPr="00C6670B">
        <w:t xml:space="preserve">ному типу педагогического процесса (догматическому, формально-репродуктивному, </w:t>
      </w:r>
      <w:proofErr w:type="spellStart"/>
      <w:r w:rsidRPr="00C6670B">
        <w:t>сущностно</w:t>
      </w:r>
      <w:proofErr w:type="spellEnd"/>
      <w:r w:rsidRPr="00C6670B">
        <w:t xml:space="preserve">-репродуктивному, продуктивному, субъектно-ориентированному). </w:t>
      </w:r>
    </w:p>
    <w:p w:rsidR="004C5E6B" w:rsidRPr="00C6670B" w:rsidRDefault="00E2415D" w:rsidP="0017206B">
      <w:r>
        <w:t xml:space="preserve">Первым компонентом является </w:t>
      </w:r>
      <w:r w:rsidR="004C5E6B" w:rsidRPr="00E2415D">
        <w:rPr>
          <w:b/>
          <w:i/>
        </w:rPr>
        <w:t>ключевой</w:t>
      </w:r>
      <w:r w:rsidR="004C5E6B" w:rsidRPr="0017206B">
        <w:t xml:space="preserve"> </w:t>
      </w:r>
      <w:r w:rsidR="004C5E6B" w:rsidRPr="00E2415D">
        <w:rPr>
          <w:b/>
          <w:i/>
        </w:rPr>
        <w:t>элемент содержания образования</w:t>
      </w:r>
      <w:r w:rsidR="004C5E6B" w:rsidRPr="00C6670B">
        <w:t xml:space="preserve"> </w:t>
      </w:r>
      <w:r>
        <w:t>(для избранного типа педагогического процесса</w:t>
      </w:r>
      <w:r w:rsidR="004C5E6B" w:rsidRPr="00C6670B">
        <w:t>),</w:t>
      </w:r>
      <w:r>
        <w:t xml:space="preserve"> задающий уровень формируемого опыта</w:t>
      </w:r>
      <w:r w:rsidR="004C5E6B" w:rsidRPr="00C6670B">
        <w:t xml:space="preserve"> человека.</w:t>
      </w:r>
    </w:p>
    <w:p w:rsidR="004C5E6B" w:rsidRDefault="00E2415D" w:rsidP="00E2415D">
      <w:r>
        <w:t xml:space="preserve">Второй  и </w:t>
      </w:r>
      <w:r w:rsidRPr="00E2415D">
        <w:t>центральн</w:t>
      </w:r>
      <w:r>
        <w:t>ый</w:t>
      </w:r>
      <w:r w:rsidRPr="00E2415D">
        <w:t xml:space="preserve"> </w:t>
      </w:r>
      <w:r>
        <w:t>компонент</w:t>
      </w:r>
      <w:r w:rsidR="004C5E6B">
        <w:t xml:space="preserve"> </w:t>
      </w:r>
      <w:proofErr w:type="spellStart"/>
      <w:r w:rsidR="004C5E6B">
        <w:t>ОПТх</w:t>
      </w:r>
      <w:proofErr w:type="spellEnd"/>
      <w:r w:rsidR="004C5E6B">
        <w:t xml:space="preserve"> – это </w:t>
      </w:r>
      <w:r w:rsidR="004C5E6B">
        <w:rPr>
          <w:b/>
          <w:i/>
        </w:rPr>
        <w:t>деятельность ученика</w:t>
      </w:r>
      <w:r w:rsidR="004C5E6B" w:rsidRPr="00E2415D">
        <w:t>.</w:t>
      </w:r>
      <w:r w:rsidR="004C5E6B">
        <w:t xml:space="preserve"> Она описыва</w:t>
      </w:r>
      <w:r w:rsidR="00AC3B63">
        <w:t>е</w:t>
      </w:r>
      <w:r w:rsidR="004C5E6B">
        <w:t xml:space="preserve">тся на основе типовой структуры учебной деятельности, в которую входят:  Мт </w:t>
      </w:r>
      <w:r w:rsidR="00EA0463">
        <w:t xml:space="preserve">- </w:t>
      </w:r>
      <w:r w:rsidR="004C5E6B">
        <w:t xml:space="preserve">мотивация; </w:t>
      </w:r>
      <w:proofErr w:type="gramStart"/>
      <w:r w:rsidR="004C5E6B">
        <w:t>Ц</w:t>
      </w:r>
      <w:proofErr w:type="gramEnd"/>
      <w:r w:rsidR="004C5E6B">
        <w:t xml:space="preserve"> – целеполагание; И – понимание информации; Д – переработка представления; М – моделирование; </w:t>
      </w:r>
      <w:r w:rsidR="004C5E6B">
        <w:rPr>
          <w:lang w:val="en-US"/>
        </w:rPr>
        <w:t>A</w:t>
      </w:r>
      <w:r w:rsidR="004C5E6B">
        <w:t xml:space="preserve"> – формирование новой абстракции, идеи; К – конкретизация того, что понято; </w:t>
      </w:r>
      <w:proofErr w:type="spellStart"/>
      <w:r w:rsidR="004C5E6B">
        <w:t>Пл</w:t>
      </w:r>
      <w:proofErr w:type="spellEnd"/>
      <w:r w:rsidR="004C5E6B">
        <w:t xml:space="preserve"> – планирование действий; КД – контроль элементов деятельности; КР – контроль результата; </w:t>
      </w:r>
      <w:proofErr w:type="spellStart"/>
      <w:r w:rsidR="004C5E6B">
        <w:t>Оц</w:t>
      </w:r>
      <w:proofErr w:type="spellEnd"/>
      <w:r w:rsidR="004C5E6B">
        <w:t xml:space="preserve"> – оценивание.  Детально </w:t>
      </w:r>
      <w:proofErr w:type="gramStart"/>
      <w:r w:rsidR="004C5E6B">
        <w:t>прописанная</w:t>
      </w:r>
      <w:proofErr w:type="gramEnd"/>
      <w:r w:rsidR="004C5E6B">
        <w:t xml:space="preserve"> </w:t>
      </w:r>
      <w:proofErr w:type="spellStart"/>
      <w:r w:rsidR="004C5E6B">
        <w:t>ОПТх</w:t>
      </w:r>
      <w:proofErr w:type="spellEnd"/>
      <w:r w:rsidR="004C5E6B">
        <w:t xml:space="preserve"> уточняет все шаги деятельности учащегося, полный набор которых В.В. Давыдов назвал «полноценной учебной деятельностью»</w:t>
      </w:r>
      <w:r w:rsidR="004C5E6B">
        <w:rPr>
          <w:vertAlign w:val="superscript"/>
        </w:rPr>
        <w:footnoteReference w:id="2"/>
      </w:r>
      <w:r w:rsidR="004C5E6B">
        <w:t>.</w:t>
      </w:r>
    </w:p>
    <w:p w:rsidR="004C5E6B" w:rsidRPr="00E2415D" w:rsidRDefault="004C5E6B" w:rsidP="004C4611">
      <w:pPr>
        <w:pStyle w:val="a7"/>
        <w:rPr>
          <w:sz w:val="28"/>
          <w:szCs w:val="28"/>
        </w:rPr>
      </w:pPr>
      <w:r w:rsidRPr="00E2415D">
        <w:rPr>
          <w:sz w:val="28"/>
          <w:szCs w:val="28"/>
        </w:rPr>
        <w:t>Практика показала, что педагогам трудно отслеживать все шаги деятельности подо</w:t>
      </w:r>
      <w:r w:rsidR="00CC6369">
        <w:rPr>
          <w:sz w:val="28"/>
          <w:szCs w:val="28"/>
        </w:rPr>
        <w:t>печного и определять их уровень</w:t>
      </w:r>
      <w:r w:rsidRPr="00E2415D">
        <w:rPr>
          <w:sz w:val="28"/>
          <w:szCs w:val="28"/>
        </w:rPr>
        <w:t xml:space="preserve">, поэтому делается два упрощения. </w:t>
      </w:r>
      <w:r w:rsidR="00CC6369">
        <w:rPr>
          <w:sz w:val="28"/>
          <w:szCs w:val="28"/>
        </w:rPr>
        <w:t>Первое: д</w:t>
      </w:r>
      <w:r w:rsidRPr="00E2415D">
        <w:rPr>
          <w:sz w:val="28"/>
          <w:szCs w:val="28"/>
        </w:rPr>
        <w:t xml:space="preserve">остаточно контролировать прохождение учащимся </w:t>
      </w:r>
      <w:r w:rsidR="00F66922">
        <w:rPr>
          <w:sz w:val="28"/>
          <w:szCs w:val="28"/>
        </w:rPr>
        <w:t xml:space="preserve">не всех отмеченных выше 11-ти шагов полноценной деятельности, а только четырёх </w:t>
      </w:r>
      <w:r w:rsidRPr="00E2415D">
        <w:rPr>
          <w:sz w:val="28"/>
          <w:szCs w:val="28"/>
        </w:rPr>
        <w:t>основных этапов:</w:t>
      </w:r>
      <w:r w:rsidRPr="00E2415D">
        <w:rPr>
          <w:b/>
          <w:sz w:val="28"/>
          <w:szCs w:val="28"/>
        </w:rPr>
        <w:t xml:space="preserve"> </w:t>
      </w:r>
      <w:r w:rsidRPr="00E2415D">
        <w:rPr>
          <w:i/>
          <w:sz w:val="28"/>
          <w:szCs w:val="28"/>
        </w:rPr>
        <w:t>мотивационного, установочного, реализации</w:t>
      </w:r>
      <w:r w:rsidRPr="00E2415D">
        <w:rPr>
          <w:b/>
          <w:sz w:val="28"/>
          <w:szCs w:val="28"/>
        </w:rPr>
        <w:t xml:space="preserve"> </w:t>
      </w:r>
      <w:r w:rsidRPr="00E2415D">
        <w:rPr>
          <w:sz w:val="28"/>
          <w:szCs w:val="28"/>
        </w:rPr>
        <w:t xml:space="preserve">собственной программы и </w:t>
      </w:r>
      <w:r w:rsidRPr="00E2415D">
        <w:rPr>
          <w:i/>
          <w:sz w:val="28"/>
          <w:szCs w:val="28"/>
        </w:rPr>
        <w:t>презентации</w:t>
      </w:r>
      <w:r w:rsidRPr="00E2415D">
        <w:rPr>
          <w:sz w:val="28"/>
          <w:szCs w:val="28"/>
        </w:rPr>
        <w:t xml:space="preserve"> продукта, включающей самооценку и рефлексию своей деятельности. Второе</w:t>
      </w:r>
      <w:r w:rsidR="00CC6369">
        <w:rPr>
          <w:sz w:val="28"/>
          <w:szCs w:val="28"/>
        </w:rPr>
        <w:t xml:space="preserve">: </w:t>
      </w:r>
      <w:r w:rsidRPr="00E2415D">
        <w:rPr>
          <w:sz w:val="28"/>
          <w:szCs w:val="28"/>
        </w:rPr>
        <w:t>активность познавательной деятельности ученика</w:t>
      </w:r>
      <w:r w:rsidR="00CC6369">
        <w:rPr>
          <w:sz w:val="28"/>
          <w:szCs w:val="28"/>
        </w:rPr>
        <w:t xml:space="preserve">, а, значит, и </w:t>
      </w:r>
      <w:r w:rsidRPr="00E2415D">
        <w:rPr>
          <w:sz w:val="28"/>
          <w:szCs w:val="28"/>
        </w:rPr>
        <w:t xml:space="preserve"> </w:t>
      </w:r>
      <w:r w:rsidR="00CC6369" w:rsidRPr="00E2415D">
        <w:rPr>
          <w:sz w:val="28"/>
          <w:szCs w:val="28"/>
        </w:rPr>
        <w:t>деятельност</w:t>
      </w:r>
      <w:r w:rsidR="00CC6369">
        <w:rPr>
          <w:sz w:val="28"/>
          <w:szCs w:val="28"/>
        </w:rPr>
        <w:t>ь ученика в определённом типе ПП</w:t>
      </w:r>
      <w:r w:rsidR="00CC6369" w:rsidRPr="00E2415D">
        <w:rPr>
          <w:sz w:val="28"/>
          <w:szCs w:val="28"/>
        </w:rPr>
        <w:t xml:space="preserve"> </w:t>
      </w:r>
      <w:proofErr w:type="gramStart"/>
      <w:r w:rsidRPr="00E2415D">
        <w:rPr>
          <w:sz w:val="28"/>
          <w:szCs w:val="28"/>
        </w:rPr>
        <w:t>характеризуется</w:t>
      </w:r>
      <w:proofErr w:type="gramEnd"/>
      <w:r w:rsidRPr="00E2415D">
        <w:rPr>
          <w:sz w:val="28"/>
          <w:szCs w:val="28"/>
        </w:rPr>
        <w:t xml:space="preserve"> прежде всего </w:t>
      </w:r>
      <w:r w:rsidRPr="00E2415D">
        <w:rPr>
          <w:i/>
          <w:sz w:val="28"/>
          <w:szCs w:val="28"/>
        </w:rPr>
        <w:t>напряженностью</w:t>
      </w:r>
      <w:r w:rsidRPr="00E2415D">
        <w:rPr>
          <w:sz w:val="28"/>
          <w:szCs w:val="28"/>
        </w:rPr>
        <w:t xml:space="preserve"> интеллектуальных сил и </w:t>
      </w:r>
      <w:r w:rsidRPr="00E2415D">
        <w:rPr>
          <w:i/>
          <w:sz w:val="28"/>
          <w:szCs w:val="28"/>
        </w:rPr>
        <w:t>отношением</w:t>
      </w:r>
      <w:r w:rsidRPr="00E2415D">
        <w:rPr>
          <w:sz w:val="28"/>
          <w:szCs w:val="28"/>
        </w:rPr>
        <w:t xml:space="preserve"> к учению (</w:t>
      </w:r>
      <w:proofErr w:type="spellStart"/>
      <w:r w:rsidRPr="00E2415D">
        <w:rPr>
          <w:sz w:val="28"/>
          <w:szCs w:val="28"/>
        </w:rPr>
        <w:t>Т.И.Шамова</w:t>
      </w:r>
      <w:proofErr w:type="spellEnd"/>
      <w:r w:rsidRPr="00E2415D">
        <w:rPr>
          <w:rStyle w:val="aa"/>
          <w:sz w:val="28"/>
          <w:szCs w:val="28"/>
        </w:rPr>
        <w:footnoteReference w:id="3"/>
      </w:r>
      <w:r w:rsidRPr="00E2415D">
        <w:rPr>
          <w:sz w:val="28"/>
          <w:szCs w:val="28"/>
        </w:rPr>
        <w:t xml:space="preserve">). Инновационные площадки, </w:t>
      </w:r>
      <w:r w:rsidRPr="00E2415D">
        <w:rPr>
          <w:sz w:val="28"/>
          <w:szCs w:val="28"/>
        </w:rPr>
        <w:lastRenderedPageBreak/>
        <w:t xml:space="preserve">использующие технологический подход, </w:t>
      </w:r>
      <w:r w:rsidR="00F66922">
        <w:rPr>
          <w:sz w:val="28"/>
          <w:szCs w:val="28"/>
        </w:rPr>
        <w:t xml:space="preserve">успешно </w:t>
      </w:r>
      <w:bookmarkStart w:id="0" w:name="_GoBack"/>
      <w:bookmarkEnd w:id="0"/>
      <w:r w:rsidRPr="00E2415D">
        <w:rPr>
          <w:sz w:val="28"/>
          <w:szCs w:val="28"/>
        </w:rPr>
        <w:t>применяли данный формат для описания своей практики.</w:t>
      </w:r>
    </w:p>
    <w:p w:rsidR="004C5E6B" w:rsidRDefault="004C5E6B" w:rsidP="00B36FB5">
      <w:r w:rsidRPr="00B36FB5">
        <w:t xml:space="preserve">Третья составляющая – </w:t>
      </w:r>
      <w:r w:rsidRPr="00B36FB5">
        <w:rPr>
          <w:b/>
          <w:i/>
        </w:rPr>
        <w:t>деятельность педагога</w:t>
      </w:r>
      <w:r w:rsidRPr="00B36FB5">
        <w:t>, описывается методами и формами педагогической деятельности (способ</w:t>
      </w:r>
      <w:r w:rsidR="00CC6369" w:rsidRPr="00B36FB5">
        <w:t>ы</w:t>
      </w:r>
      <w:r w:rsidRPr="00B36FB5">
        <w:t xml:space="preserve"> организации совместной деятельности, поддерж</w:t>
      </w:r>
      <w:r w:rsidR="00CC6369" w:rsidRPr="00B36FB5">
        <w:t>ки</w:t>
      </w:r>
      <w:r w:rsidRPr="00B36FB5">
        <w:t xml:space="preserve"> необходим</w:t>
      </w:r>
      <w:r w:rsidR="00CC6369" w:rsidRPr="00B36FB5">
        <w:t>ого уровня</w:t>
      </w:r>
      <w:r w:rsidRPr="00B36FB5">
        <w:t xml:space="preserve"> деятельност</w:t>
      </w:r>
      <w:r w:rsidR="00CC6369" w:rsidRPr="00B36FB5">
        <w:t>и</w:t>
      </w:r>
      <w:r w:rsidRPr="00B36FB5">
        <w:t xml:space="preserve"> </w:t>
      </w:r>
      <w:proofErr w:type="gramStart"/>
      <w:r w:rsidRPr="00B36FB5">
        <w:t>обучающ</w:t>
      </w:r>
      <w:r w:rsidR="00CC6369" w:rsidRPr="00B36FB5">
        <w:t>их</w:t>
      </w:r>
      <w:r w:rsidRPr="00B36FB5">
        <w:t>ся</w:t>
      </w:r>
      <w:proofErr w:type="gramEnd"/>
      <w:r w:rsidR="00CC6369" w:rsidRPr="00B36FB5">
        <w:t>)</w:t>
      </w:r>
      <w:r w:rsidRPr="00B36FB5">
        <w:t xml:space="preserve">. Полное соответствие этим уровням имеют методы обучения, классифицированные по «степени самостоятельности ученика» </w:t>
      </w:r>
      <w:proofErr w:type="spellStart"/>
      <w:r w:rsidRPr="00B36FB5">
        <w:t>И.Я.Лернера</w:t>
      </w:r>
      <w:proofErr w:type="spellEnd"/>
      <w:r w:rsidRPr="00B36FB5">
        <w:t xml:space="preserve"> и </w:t>
      </w:r>
      <w:proofErr w:type="spellStart"/>
      <w:r w:rsidRPr="00B36FB5">
        <w:t>М.Н.Скаткина</w:t>
      </w:r>
      <w:proofErr w:type="spellEnd"/>
      <w:r w:rsidRPr="00B36FB5">
        <w:rPr>
          <w:rStyle w:val="aa"/>
        </w:rPr>
        <w:footnoteReference w:id="4"/>
      </w:r>
      <w:r w:rsidRPr="00B36FB5">
        <w:t>.</w:t>
      </w:r>
    </w:p>
    <w:p w:rsidR="0023268F" w:rsidRDefault="0023268F" w:rsidP="0023268F">
      <w:pPr>
        <w:pStyle w:val="2"/>
        <w:spacing w:line="360" w:lineRule="auto"/>
      </w:pPr>
      <w:r>
        <w:rPr>
          <w:b/>
          <w:i/>
        </w:rPr>
        <w:t>Интерпретация материала</w:t>
      </w:r>
      <w:r w:rsidRPr="00AC3B63">
        <w:t xml:space="preserve"> </w:t>
      </w:r>
      <w:r w:rsidR="00AC3B63" w:rsidRPr="00AC3B63">
        <w:t>или</w:t>
      </w:r>
      <w:r w:rsidRPr="000F33E4">
        <w:t xml:space="preserve"> способ представления учебного </w:t>
      </w:r>
      <w:r w:rsidR="00B36FB5">
        <w:t>содержания</w:t>
      </w:r>
      <w:r w:rsidR="00AC3B63">
        <w:t xml:space="preserve"> – четвёртая составляющая </w:t>
      </w:r>
      <w:proofErr w:type="spellStart"/>
      <w:r w:rsidR="00AC3B63">
        <w:t>ОПТх</w:t>
      </w:r>
      <w:proofErr w:type="spellEnd"/>
      <w:r>
        <w:t xml:space="preserve">. Для репродуктивного уровня это будет описание учебного материала; для </w:t>
      </w:r>
      <w:proofErr w:type="spellStart"/>
      <w:r>
        <w:t>сущностно</w:t>
      </w:r>
      <w:proofErr w:type="spellEnd"/>
      <w:r>
        <w:t>-репродуктивного – способы деятельности с установлением причинно-следственных связей. Для продуктивного уровня добавляются ситуации выбора, задачная (проблемная) подача учебного материала. Интерпретация содержания образования субъектного уровня может включать в себя все выше изложенные элементы, но главным является потенциал содержания для осознания учащимися своих интересов, жизненных задач и формулирования ими самими задач учебных.</w:t>
      </w:r>
    </w:p>
    <w:p w:rsidR="0023268F" w:rsidRDefault="0023268F" w:rsidP="0023268F">
      <w:pPr>
        <w:pStyle w:val="2"/>
        <w:spacing w:line="360" w:lineRule="auto"/>
      </w:pPr>
      <w:r>
        <w:t xml:space="preserve">Следующим структурным элементом общепедагогической технологии являются </w:t>
      </w:r>
      <w:r>
        <w:rPr>
          <w:b/>
          <w:i/>
        </w:rPr>
        <w:t>контролирующие процедуры</w:t>
      </w:r>
      <w:r>
        <w:t>, которые фиксируют шаги деятельности ученика и результат. Контрольные задания определяются сущностными характеристиками результата данного уровня образования. В целом контроль осуществляется по соответствующим ключевым элементам содержания образования.</w:t>
      </w:r>
    </w:p>
    <w:p w:rsidR="0023268F" w:rsidRPr="003160F0" w:rsidRDefault="0023268F" w:rsidP="0023268F">
      <w:pPr>
        <w:pStyle w:val="a7"/>
        <w:rPr>
          <w:sz w:val="28"/>
          <w:szCs w:val="28"/>
        </w:rPr>
      </w:pPr>
      <w:r w:rsidRPr="003160F0">
        <w:rPr>
          <w:sz w:val="28"/>
          <w:szCs w:val="28"/>
        </w:rPr>
        <w:t xml:space="preserve">Считается, что образовательная технология будет неполной, если не включает указания на </w:t>
      </w:r>
      <w:r w:rsidRPr="003160F0">
        <w:rPr>
          <w:rFonts w:eastAsia="Times New Roman"/>
          <w:b/>
          <w:i/>
          <w:kern w:val="0"/>
          <w:sz w:val="28"/>
          <w:szCs w:val="28"/>
          <w:lang w:eastAsia="ru-RU"/>
        </w:rPr>
        <w:t>условия применения</w:t>
      </w:r>
      <w:r w:rsidRPr="003160F0">
        <w:rPr>
          <w:sz w:val="28"/>
          <w:szCs w:val="28"/>
        </w:rPr>
        <w:t xml:space="preserve"> (В.В. </w:t>
      </w:r>
      <w:proofErr w:type="spellStart"/>
      <w:r w:rsidRPr="003160F0">
        <w:rPr>
          <w:sz w:val="28"/>
          <w:szCs w:val="28"/>
        </w:rPr>
        <w:t>Гузеев</w:t>
      </w:r>
      <w:proofErr w:type="spellEnd"/>
      <w:r w:rsidRPr="003160F0">
        <w:rPr>
          <w:rStyle w:val="aa"/>
          <w:sz w:val="28"/>
          <w:szCs w:val="28"/>
        </w:rPr>
        <w:footnoteReference w:id="5"/>
      </w:r>
      <w:r w:rsidRPr="003160F0">
        <w:rPr>
          <w:sz w:val="28"/>
          <w:szCs w:val="28"/>
        </w:rPr>
        <w:t xml:space="preserve">). В этом смысле для </w:t>
      </w:r>
      <w:proofErr w:type="spellStart"/>
      <w:r w:rsidRPr="003160F0">
        <w:rPr>
          <w:sz w:val="28"/>
          <w:szCs w:val="28"/>
        </w:rPr>
        <w:t>ОПТх</w:t>
      </w:r>
      <w:proofErr w:type="spellEnd"/>
      <w:r w:rsidRPr="003160F0">
        <w:rPr>
          <w:sz w:val="28"/>
          <w:szCs w:val="28"/>
        </w:rPr>
        <w:t xml:space="preserve"> важен исходный уровень опыта учащихся и масштаб применения. Типичной ошибкой в реализации СОПП как показала </w:t>
      </w:r>
      <w:proofErr w:type="gramStart"/>
      <w:r w:rsidRPr="003160F0">
        <w:rPr>
          <w:sz w:val="28"/>
          <w:szCs w:val="28"/>
        </w:rPr>
        <w:t>практика</w:t>
      </w:r>
      <w:proofErr w:type="gramEnd"/>
      <w:r w:rsidR="00AC3B63">
        <w:rPr>
          <w:rStyle w:val="aa"/>
          <w:sz w:val="28"/>
          <w:szCs w:val="28"/>
        </w:rPr>
        <w:footnoteReference w:id="6"/>
      </w:r>
      <w:r w:rsidRPr="003160F0">
        <w:rPr>
          <w:sz w:val="28"/>
          <w:szCs w:val="28"/>
        </w:rPr>
        <w:t xml:space="preserve"> было </w:t>
      </w:r>
      <w:r w:rsidRPr="003160F0">
        <w:rPr>
          <w:sz w:val="28"/>
          <w:szCs w:val="28"/>
        </w:rPr>
        <w:lastRenderedPageBreak/>
        <w:t>отнесение его к уроку, в то время как определяющим здесь является цикл полноценной деятельности человека, который трудно полноценно в</w:t>
      </w:r>
      <w:r>
        <w:rPr>
          <w:sz w:val="28"/>
          <w:szCs w:val="28"/>
        </w:rPr>
        <w:t>писать в одно</w:t>
      </w:r>
      <w:r w:rsidRPr="003160F0">
        <w:rPr>
          <w:sz w:val="28"/>
          <w:szCs w:val="28"/>
        </w:rPr>
        <w:t xml:space="preserve"> занятие. Повторимся, любое мероприятие должно пройти в своей подготовке этапы мотивации, установки, реализации  и только потом презентации или </w:t>
      </w:r>
      <w:r>
        <w:rPr>
          <w:sz w:val="28"/>
          <w:szCs w:val="28"/>
        </w:rPr>
        <w:t>публичного</w:t>
      </w:r>
      <w:r w:rsidRPr="003160F0">
        <w:rPr>
          <w:sz w:val="28"/>
          <w:szCs w:val="28"/>
        </w:rPr>
        <w:t xml:space="preserve"> мероприятия. Цикл растягивается на полгода, иногда год, но</w:t>
      </w:r>
      <w:r>
        <w:rPr>
          <w:sz w:val="28"/>
          <w:szCs w:val="28"/>
        </w:rPr>
        <w:t>,</w:t>
      </w:r>
      <w:r w:rsidRPr="003160F0">
        <w:rPr>
          <w:sz w:val="28"/>
          <w:szCs w:val="28"/>
        </w:rPr>
        <w:t xml:space="preserve"> только пройдя все этапы, оно может стать событием для ученика. </w:t>
      </w:r>
    </w:p>
    <w:p w:rsidR="0023268F" w:rsidRDefault="0023268F" w:rsidP="0023268F">
      <w:pPr>
        <w:pStyle w:val="a7"/>
        <w:rPr>
          <w:sz w:val="28"/>
          <w:szCs w:val="28"/>
        </w:rPr>
      </w:pPr>
      <w:r>
        <w:rPr>
          <w:sz w:val="28"/>
          <w:szCs w:val="28"/>
        </w:rPr>
        <w:t>Е</w:t>
      </w:r>
      <w:r w:rsidRPr="003160F0">
        <w:rPr>
          <w:sz w:val="28"/>
          <w:szCs w:val="28"/>
        </w:rPr>
        <w:t xml:space="preserve">сли в реальных условиях </w:t>
      </w:r>
      <w:r>
        <w:rPr>
          <w:sz w:val="28"/>
          <w:szCs w:val="28"/>
        </w:rPr>
        <w:t>образования</w:t>
      </w:r>
      <w:r w:rsidRPr="003160F0">
        <w:rPr>
          <w:sz w:val="28"/>
          <w:szCs w:val="28"/>
        </w:rPr>
        <w:t xml:space="preserve"> указанные показатели проявляются на определённом уровне, </w:t>
      </w:r>
      <w:r>
        <w:rPr>
          <w:sz w:val="28"/>
          <w:szCs w:val="28"/>
        </w:rPr>
        <w:t xml:space="preserve">то есть реализуется </w:t>
      </w:r>
      <w:proofErr w:type="spellStart"/>
      <w:r>
        <w:rPr>
          <w:sz w:val="28"/>
          <w:szCs w:val="28"/>
        </w:rPr>
        <w:t>ОПТх</w:t>
      </w:r>
      <w:proofErr w:type="spellEnd"/>
      <w:r>
        <w:rPr>
          <w:sz w:val="28"/>
          <w:szCs w:val="28"/>
        </w:rPr>
        <w:t xml:space="preserve"> определенного типа, то</w:t>
      </w:r>
      <w:r w:rsidRPr="003160F0">
        <w:rPr>
          <w:sz w:val="28"/>
          <w:szCs w:val="28"/>
        </w:rPr>
        <w:t xml:space="preserve"> будут сформированы и соответствующие результаты.</w:t>
      </w:r>
      <w:r>
        <w:rPr>
          <w:sz w:val="28"/>
          <w:szCs w:val="28"/>
        </w:rPr>
        <w:t xml:space="preserve"> Таким образом, конкретные (локальные) технологии и педагогический процесс в целом являются воплощением его технологического ядра – общепедагогической технологии.</w:t>
      </w:r>
    </w:p>
    <w:p w:rsidR="0023268F" w:rsidRDefault="0023268F" w:rsidP="0023268F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В инновационной </w:t>
      </w:r>
      <w:r w:rsidRPr="00AC3B63">
        <w:rPr>
          <w:sz w:val="28"/>
          <w:szCs w:val="28"/>
        </w:rPr>
        <w:t xml:space="preserve">практике </w:t>
      </w:r>
      <w:r w:rsidR="00AC3B63" w:rsidRPr="00AC3B63">
        <w:rPr>
          <w:sz w:val="28"/>
          <w:szCs w:val="28"/>
        </w:rPr>
        <w:t xml:space="preserve">упомянутого выше </w:t>
      </w:r>
      <w:r w:rsidRPr="00AC3B63">
        <w:rPr>
          <w:sz w:val="28"/>
          <w:szCs w:val="28"/>
        </w:rPr>
        <w:t>ярославского регионального проекта 2013-2014 гг.</w:t>
      </w:r>
      <w:r>
        <w:rPr>
          <w:sz w:val="28"/>
          <w:szCs w:val="28"/>
        </w:rPr>
        <w:t xml:space="preserve"> опорные компоненты </w:t>
      </w:r>
      <w:proofErr w:type="spellStart"/>
      <w:r>
        <w:rPr>
          <w:sz w:val="28"/>
          <w:szCs w:val="28"/>
        </w:rPr>
        <w:t>ОПТх</w:t>
      </w:r>
      <w:proofErr w:type="spellEnd"/>
      <w:r>
        <w:rPr>
          <w:sz w:val="28"/>
          <w:szCs w:val="28"/>
        </w:rPr>
        <w:t xml:space="preserve"> использовались как для квалификации предложенных образцов педагогического процесса по типам, так и для проектирования образовательных мероприятий. </w:t>
      </w:r>
    </w:p>
    <w:p w:rsidR="0023268F" w:rsidRPr="000F33E4" w:rsidRDefault="0023268F" w:rsidP="0023268F">
      <w:pPr>
        <w:pStyle w:val="a7"/>
        <w:rPr>
          <w:sz w:val="28"/>
          <w:szCs w:val="28"/>
        </w:rPr>
      </w:pPr>
      <w:r w:rsidRPr="000F33E4">
        <w:rPr>
          <w:sz w:val="28"/>
          <w:szCs w:val="28"/>
        </w:rPr>
        <w:t>Примером СОПП может быть практика, МОУ СОШ №3 г. Углича, в которой в течение 2013 – 2015 гг</w:t>
      </w:r>
      <w:r>
        <w:rPr>
          <w:sz w:val="28"/>
          <w:szCs w:val="28"/>
        </w:rPr>
        <w:t>. живёт</w:t>
      </w:r>
      <w:r w:rsidRPr="000F3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общешкольный </w:t>
      </w:r>
      <w:r w:rsidRPr="000F33E4">
        <w:rPr>
          <w:sz w:val="28"/>
          <w:szCs w:val="28"/>
        </w:rPr>
        <w:t>социально-ориентированн</w:t>
      </w:r>
      <w:r>
        <w:rPr>
          <w:sz w:val="28"/>
          <w:szCs w:val="28"/>
        </w:rPr>
        <w:t>ый</w:t>
      </w:r>
      <w:r w:rsidRPr="000F33E4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ый</w:t>
      </w:r>
      <w:r w:rsidRPr="000F33E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F33E4">
        <w:rPr>
          <w:sz w:val="28"/>
          <w:szCs w:val="28"/>
        </w:rPr>
        <w:t>роект «Школьная газета «Переменка»</w:t>
      </w:r>
      <w:r>
        <w:rPr>
          <w:rStyle w:val="aa"/>
          <w:sz w:val="28"/>
          <w:szCs w:val="28"/>
        </w:rPr>
        <w:footnoteReference w:id="7"/>
      </w:r>
      <w:r>
        <w:rPr>
          <w:sz w:val="28"/>
          <w:szCs w:val="28"/>
        </w:rPr>
        <w:t xml:space="preserve">. </w:t>
      </w:r>
      <w:r w:rsidRPr="000F33E4">
        <w:rPr>
          <w:sz w:val="28"/>
          <w:szCs w:val="28"/>
        </w:rPr>
        <w:t xml:space="preserve">Более половины учащихся школы вовлечены в проект, самоопределяясь в выборе направления деятельности (редактор, корреспондент, фотограф, верстальщик), плана работы, тематике выпуска, способа достижения результата. Около 30% играют активные лидирующие роли, а 5% </w:t>
      </w:r>
      <w:r>
        <w:rPr>
          <w:sz w:val="28"/>
          <w:szCs w:val="28"/>
        </w:rPr>
        <w:t>через</w:t>
      </w:r>
      <w:r w:rsidRPr="000F33E4">
        <w:rPr>
          <w:sz w:val="28"/>
          <w:szCs w:val="28"/>
        </w:rPr>
        <w:t xml:space="preserve"> издание номеров газеты </w:t>
      </w:r>
      <w:r w:rsidR="00B36FB5">
        <w:rPr>
          <w:sz w:val="28"/>
          <w:szCs w:val="28"/>
        </w:rPr>
        <w:t xml:space="preserve">реализуют </w:t>
      </w:r>
      <w:r w:rsidRPr="000F33E4">
        <w:rPr>
          <w:sz w:val="28"/>
          <w:szCs w:val="28"/>
        </w:rPr>
        <w:t xml:space="preserve">свои </w:t>
      </w:r>
      <w:r w:rsidR="00B36FB5">
        <w:rPr>
          <w:sz w:val="28"/>
          <w:szCs w:val="28"/>
        </w:rPr>
        <w:t>персональные</w:t>
      </w:r>
      <w:r w:rsidRPr="000F33E4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ы</w:t>
      </w:r>
      <w:r w:rsidRPr="000F33E4">
        <w:rPr>
          <w:sz w:val="28"/>
          <w:szCs w:val="28"/>
        </w:rPr>
        <w:t>.</w:t>
      </w:r>
    </w:p>
    <w:p w:rsidR="0023268F" w:rsidRPr="00063436" w:rsidRDefault="0023268F" w:rsidP="0023268F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>Базовый тип педагогического процесса в образовательном учреждении определяется по жела</w:t>
      </w:r>
      <w:r w:rsidR="00B36FB5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B36FB5">
        <w:rPr>
          <w:sz w:val="28"/>
          <w:szCs w:val="28"/>
        </w:rPr>
        <w:t>льн</w:t>
      </w:r>
      <w:r>
        <w:rPr>
          <w:sz w:val="28"/>
          <w:szCs w:val="28"/>
        </w:rPr>
        <w:t xml:space="preserve">ому образу выпускника. Проектирование педагогического процесса, основанное на соответствующей </w:t>
      </w:r>
      <w:proofErr w:type="spellStart"/>
      <w:r>
        <w:rPr>
          <w:sz w:val="28"/>
          <w:szCs w:val="28"/>
        </w:rPr>
        <w:t>ОПТх</w:t>
      </w:r>
      <w:proofErr w:type="spellEnd"/>
      <w:r w:rsidR="00B36FB5">
        <w:rPr>
          <w:sz w:val="28"/>
          <w:szCs w:val="28"/>
        </w:rPr>
        <w:t>,</w:t>
      </w:r>
      <w:r>
        <w:rPr>
          <w:sz w:val="28"/>
          <w:szCs w:val="28"/>
        </w:rPr>
        <w:t xml:space="preserve"> не только повышает обоснованность используемых методик, но и открывает возможности для организации среды, определения необходимых профессиональных компетентностей педагогов и для </w:t>
      </w:r>
      <w:proofErr w:type="spellStart"/>
      <w:r>
        <w:rPr>
          <w:sz w:val="28"/>
          <w:szCs w:val="28"/>
        </w:rPr>
        <w:t>социоконструирования</w:t>
      </w:r>
      <w:proofErr w:type="spellEnd"/>
      <w:r>
        <w:rPr>
          <w:sz w:val="28"/>
          <w:szCs w:val="28"/>
        </w:rPr>
        <w:t>.</w:t>
      </w:r>
    </w:p>
    <w:p w:rsidR="00B13DAA" w:rsidRDefault="00B13DAA" w:rsidP="004C4611">
      <w:pPr>
        <w:pStyle w:val="a7"/>
        <w:rPr>
          <w:b/>
          <w:sz w:val="28"/>
          <w:szCs w:val="28"/>
        </w:rPr>
      </w:pPr>
    </w:p>
    <w:p w:rsidR="001A2584" w:rsidRPr="00B13DAA" w:rsidRDefault="00D61010" w:rsidP="004C4611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Библиографический список</w:t>
      </w:r>
      <w:r w:rsidR="001A2584" w:rsidRPr="00B13DAA">
        <w:rPr>
          <w:b/>
          <w:sz w:val="28"/>
          <w:szCs w:val="28"/>
        </w:rPr>
        <w:t>.</w:t>
      </w:r>
    </w:p>
    <w:p w:rsidR="00B36FB5" w:rsidRPr="00B36FB5" w:rsidRDefault="00B36FB5" w:rsidP="0092315B">
      <w:pPr>
        <w:pStyle w:val="ae"/>
        <w:numPr>
          <w:ilvl w:val="0"/>
          <w:numId w:val="5"/>
        </w:numPr>
        <w:rPr>
          <w:sz w:val="28"/>
          <w:szCs w:val="28"/>
        </w:rPr>
      </w:pPr>
      <w:r w:rsidRPr="00B36FB5">
        <w:rPr>
          <w:sz w:val="28"/>
          <w:szCs w:val="28"/>
        </w:rPr>
        <w:t>Давыдов, В.В. Теория развивающего обучения / В.В. Давыдов. – М.</w:t>
      </w:r>
      <w:proofErr w:type="gramStart"/>
      <w:r w:rsidRPr="00B36FB5">
        <w:rPr>
          <w:sz w:val="28"/>
          <w:szCs w:val="28"/>
        </w:rPr>
        <w:t xml:space="preserve"> :</w:t>
      </w:r>
      <w:proofErr w:type="gramEnd"/>
      <w:r w:rsidRPr="00B36FB5">
        <w:rPr>
          <w:sz w:val="28"/>
          <w:szCs w:val="28"/>
        </w:rPr>
        <w:t xml:space="preserve"> ИНТОР, 1996. – 544 с. </w:t>
      </w:r>
    </w:p>
    <w:p w:rsidR="0092315B" w:rsidRPr="00B36FB5" w:rsidRDefault="0092315B" w:rsidP="0092315B">
      <w:pPr>
        <w:pStyle w:val="ae"/>
        <w:numPr>
          <w:ilvl w:val="0"/>
          <w:numId w:val="5"/>
        </w:numPr>
        <w:rPr>
          <w:sz w:val="28"/>
          <w:szCs w:val="28"/>
        </w:rPr>
      </w:pPr>
      <w:proofErr w:type="spellStart"/>
      <w:r w:rsidRPr="00B36FB5">
        <w:rPr>
          <w:sz w:val="28"/>
          <w:szCs w:val="28"/>
        </w:rPr>
        <w:t>Скаткин</w:t>
      </w:r>
      <w:proofErr w:type="spellEnd"/>
      <w:r w:rsidRPr="00B36FB5">
        <w:rPr>
          <w:sz w:val="28"/>
          <w:szCs w:val="28"/>
        </w:rPr>
        <w:t xml:space="preserve"> М.Н. Проблемы современной дидактики – 2-е изд. – М.: педагогика, 1984. – 95 с. </w:t>
      </w:r>
    </w:p>
    <w:p w:rsidR="0092315B" w:rsidRPr="00B36FB5" w:rsidRDefault="0092315B" w:rsidP="0092315B">
      <w:pPr>
        <w:pStyle w:val="ae"/>
        <w:numPr>
          <w:ilvl w:val="0"/>
          <w:numId w:val="5"/>
        </w:numPr>
        <w:rPr>
          <w:sz w:val="28"/>
          <w:szCs w:val="28"/>
        </w:rPr>
      </w:pPr>
      <w:r w:rsidRPr="00B36FB5">
        <w:rPr>
          <w:sz w:val="28"/>
          <w:szCs w:val="28"/>
        </w:rPr>
        <w:t xml:space="preserve">Чернявская, А.П., </w:t>
      </w:r>
      <w:proofErr w:type="spellStart"/>
      <w:r w:rsidRPr="00B36FB5">
        <w:rPr>
          <w:sz w:val="28"/>
          <w:szCs w:val="28"/>
        </w:rPr>
        <w:t>Байбородова</w:t>
      </w:r>
      <w:proofErr w:type="spellEnd"/>
      <w:r w:rsidRPr="00B36FB5">
        <w:rPr>
          <w:sz w:val="28"/>
          <w:szCs w:val="28"/>
        </w:rPr>
        <w:t>, Л.В., Харисова, И.Г.  Технологии педагогической деятельности. Часть 1. Образовательные технологии</w:t>
      </w:r>
      <w:proofErr w:type="gramStart"/>
      <w:r w:rsidRPr="00B36FB5">
        <w:rPr>
          <w:sz w:val="28"/>
          <w:szCs w:val="28"/>
        </w:rPr>
        <w:t xml:space="preserve"> :</w:t>
      </w:r>
      <w:proofErr w:type="gramEnd"/>
      <w:r w:rsidRPr="00B36FB5">
        <w:rPr>
          <w:sz w:val="28"/>
          <w:szCs w:val="28"/>
        </w:rPr>
        <w:t xml:space="preserve"> учебное пособие / под общ. </w:t>
      </w:r>
      <w:proofErr w:type="gramStart"/>
      <w:r w:rsidRPr="00B36FB5">
        <w:rPr>
          <w:sz w:val="28"/>
          <w:szCs w:val="28"/>
        </w:rPr>
        <w:t>Ред</w:t>
      </w:r>
      <w:proofErr w:type="gramEnd"/>
      <w:r w:rsidRPr="00B36FB5">
        <w:rPr>
          <w:sz w:val="28"/>
          <w:szCs w:val="28"/>
        </w:rPr>
        <w:t xml:space="preserve"> А.П. Чернявской, Л.В. </w:t>
      </w:r>
      <w:proofErr w:type="spellStart"/>
      <w:r w:rsidRPr="00B36FB5">
        <w:rPr>
          <w:sz w:val="28"/>
          <w:szCs w:val="28"/>
        </w:rPr>
        <w:t>Байбородовой</w:t>
      </w:r>
      <w:proofErr w:type="spellEnd"/>
      <w:r w:rsidRPr="00B36FB5">
        <w:rPr>
          <w:sz w:val="28"/>
          <w:szCs w:val="28"/>
        </w:rPr>
        <w:t>. – Ярославль</w:t>
      </w:r>
      <w:proofErr w:type="gramStart"/>
      <w:r w:rsidRPr="00B36FB5">
        <w:rPr>
          <w:sz w:val="28"/>
          <w:szCs w:val="28"/>
        </w:rPr>
        <w:t xml:space="preserve">  :</w:t>
      </w:r>
      <w:proofErr w:type="gramEnd"/>
      <w:r w:rsidRPr="00B36FB5">
        <w:rPr>
          <w:sz w:val="28"/>
          <w:szCs w:val="28"/>
        </w:rPr>
        <w:t xml:space="preserve"> Изд-во ЯГПУ, 2012.  –  311 с. </w:t>
      </w:r>
    </w:p>
    <w:p w:rsidR="00BF5C54" w:rsidRPr="00B36FB5" w:rsidRDefault="00BF5C54" w:rsidP="004C4611">
      <w:pPr>
        <w:pStyle w:val="ae"/>
        <w:numPr>
          <w:ilvl w:val="0"/>
          <w:numId w:val="5"/>
        </w:numPr>
        <w:rPr>
          <w:sz w:val="28"/>
          <w:szCs w:val="28"/>
        </w:rPr>
      </w:pPr>
      <w:r w:rsidRPr="00B36FB5">
        <w:rPr>
          <w:sz w:val="28"/>
          <w:szCs w:val="28"/>
        </w:rPr>
        <w:t>Юдин, В.В. Технологическое проектирование педагогического процесса</w:t>
      </w:r>
      <w:proofErr w:type="gramStart"/>
      <w:r w:rsidRPr="00B36FB5">
        <w:rPr>
          <w:sz w:val="28"/>
          <w:szCs w:val="28"/>
        </w:rPr>
        <w:t xml:space="preserve"> :</w:t>
      </w:r>
      <w:proofErr w:type="gramEnd"/>
      <w:r w:rsidRPr="00B36FB5">
        <w:rPr>
          <w:sz w:val="28"/>
          <w:szCs w:val="28"/>
        </w:rPr>
        <w:t xml:space="preserve"> монография. – М.</w:t>
      </w:r>
      <w:proofErr w:type="gramStart"/>
      <w:r w:rsidRPr="00B36FB5">
        <w:rPr>
          <w:sz w:val="28"/>
          <w:szCs w:val="28"/>
        </w:rPr>
        <w:t xml:space="preserve"> :</w:t>
      </w:r>
      <w:proofErr w:type="gramEnd"/>
      <w:r w:rsidRPr="00B36FB5">
        <w:rPr>
          <w:sz w:val="28"/>
          <w:szCs w:val="28"/>
        </w:rPr>
        <w:t xml:space="preserve"> Университетская книга, 2008. –  302 с.</w:t>
      </w:r>
    </w:p>
    <w:p w:rsidR="001A2584" w:rsidRDefault="001A2584" w:rsidP="004C4611">
      <w:pPr>
        <w:pStyle w:val="a7"/>
      </w:pPr>
    </w:p>
    <w:p w:rsidR="00F666E1" w:rsidRDefault="00F666E1" w:rsidP="004C4611">
      <w:pPr>
        <w:pStyle w:val="a7"/>
      </w:pPr>
    </w:p>
    <w:p w:rsidR="00F666E1" w:rsidRDefault="00F666E1" w:rsidP="004C4611">
      <w:pPr>
        <w:pStyle w:val="a7"/>
      </w:pPr>
    </w:p>
    <w:sectPr w:rsidR="00F6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FAB" w:rsidRDefault="00705FAB" w:rsidP="004C4611">
      <w:r>
        <w:separator/>
      </w:r>
    </w:p>
  </w:endnote>
  <w:endnote w:type="continuationSeparator" w:id="0">
    <w:p w:rsidR="00705FAB" w:rsidRDefault="00705FAB" w:rsidP="004C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DejaVu Sans">
    <w:charset w:val="CC"/>
    <w:family w:val="swiss"/>
    <w:pitch w:val="variable"/>
    <w:sig w:usb0="E7000EFF" w:usb1="5200F5FF" w:usb2="0A042021" w:usb3="00000000" w:csb0="000001BF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FAB" w:rsidRDefault="00705FAB" w:rsidP="004C4611">
      <w:r>
        <w:separator/>
      </w:r>
    </w:p>
  </w:footnote>
  <w:footnote w:type="continuationSeparator" w:id="0">
    <w:p w:rsidR="00705FAB" w:rsidRDefault="00705FAB" w:rsidP="004C4611">
      <w:r>
        <w:continuationSeparator/>
      </w:r>
    </w:p>
  </w:footnote>
  <w:footnote w:id="1">
    <w:p w:rsidR="004C4611" w:rsidRDefault="004C4611" w:rsidP="004C4611">
      <w:pPr>
        <w:pStyle w:val="a4"/>
      </w:pPr>
      <w:r w:rsidRPr="0092315B">
        <w:rPr>
          <w:rStyle w:val="aa"/>
        </w:rPr>
        <w:footnoteRef/>
      </w:r>
      <w:r w:rsidRPr="0092315B">
        <w:t xml:space="preserve"> </w:t>
      </w:r>
      <w:proofErr w:type="spellStart"/>
      <w:r w:rsidR="0092315B" w:rsidRPr="0092315B">
        <w:t>Скаткин</w:t>
      </w:r>
      <w:proofErr w:type="spellEnd"/>
      <w:r w:rsidR="0092315B" w:rsidRPr="0092315B">
        <w:t xml:space="preserve"> М.Н. Проблемы современной дидактики – 2-е изд. – М.: педагогика, 1984. – 95 с.</w:t>
      </w:r>
    </w:p>
  </w:footnote>
  <w:footnote w:id="2">
    <w:p w:rsidR="004C5E6B" w:rsidRDefault="004C5E6B" w:rsidP="00B36FB5">
      <w:pPr>
        <w:pStyle w:val="10"/>
        <w:spacing w:line="276" w:lineRule="auto"/>
      </w:pPr>
      <w:r>
        <w:rPr>
          <w:rStyle w:val="aa"/>
          <w:rFonts w:eastAsia="Lucida Sans Unicode"/>
        </w:rPr>
        <w:footnoteRef/>
      </w:r>
      <w:r>
        <w:t xml:space="preserve"> </w:t>
      </w:r>
      <w:r w:rsidRPr="00B36FB5">
        <w:rPr>
          <w:sz w:val="20"/>
          <w:szCs w:val="20"/>
        </w:rPr>
        <w:t>Давыдов, В.В. Теория развивающего обучения / В.В. Давыдов. – М.</w:t>
      </w:r>
      <w:proofErr w:type="gramStart"/>
      <w:r w:rsidRPr="00B36FB5">
        <w:rPr>
          <w:sz w:val="20"/>
          <w:szCs w:val="20"/>
        </w:rPr>
        <w:t xml:space="preserve"> :</w:t>
      </w:r>
      <w:proofErr w:type="gramEnd"/>
      <w:r w:rsidRPr="00B36FB5">
        <w:rPr>
          <w:sz w:val="20"/>
          <w:szCs w:val="20"/>
        </w:rPr>
        <w:t xml:space="preserve"> ИНТОР, 1996. – 544 с.</w:t>
      </w:r>
    </w:p>
  </w:footnote>
  <w:footnote w:id="3">
    <w:p w:rsidR="004C5E6B" w:rsidRDefault="004C5E6B" w:rsidP="004C4611">
      <w:pPr>
        <w:pStyle w:val="a4"/>
      </w:pPr>
      <w:r>
        <w:rPr>
          <w:rStyle w:val="aa"/>
        </w:rPr>
        <w:footnoteRef/>
      </w:r>
      <w:r>
        <w:t xml:space="preserve"> Шамова Т.И. Активизация учения школьников. – М.: Педагогика. 1982 г. – 209с.</w:t>
      </w:r>
    </w:p>
  </w:footnote>
  <w:footnote w:id="4">
    <w:p w:rsidR="004C5E6B" w:rsidRDefault="004C5E6B" w:rsidP="004C4611">
      <w:pPr>
        <w:pStyle w:val="a4"/>
      </w:pPr>
      <w:r>
        <w:rPr>
          <w:rStyle w:val="aa"/>
        </w:rPr>
        <w:footnoteRef/>
      </w:r>
      <w:r>
        <w:t xml:space="preserve"> </w:t>
      </w:r>
      <w:proofErr w:type="spellStart"/>
      <w:r>
        <w:t>Скаткин</w:t>
      </w:r>
      <w:proofErr w:type="spellEnd"/>
      <w:r>
        <w:t xml:space="preserve"> М.Н. Проблемы современной дидактики – 2-е изд. – М.: педагогика, 1984. – 95 с.</w:t>
      </w:r>
    </w:p>
  </w:footnote>
  <w:footnote w:id="5">
    <w:p w:rsidR="0023268F" w:rsidRDefault="0023268F" w:rsidP="0023268F">
      <w:pPr>
        <w:pStyle w:val="a4"/>
      </w:pPr>
      <w:r>
        <w:rPr>
          <w:rStyle w:val="aa"/>
        </w:rPr>
        <w:footnoteRef/>
      </w:r>
      <w:r>
        <w:t xml:space="preserve"> </w:t>
      </w:r>
      <w:proofErr w:type="spellStart"/>
      <w:r>
        <w:t>Гузеев</w:t>
      </w:r>
      <w:proofErr w:type="spellEnd"/>
      <w:r>
        <w:t xml:space="preserve"> В.В. От методик – к образовательной технологии / В.В. </w:t>
      </w:r>
      <w:proofErr w:type="spellStart"/>
      <w:r>
        <w:t>Гузеев</w:t>
      </w:r>
      <w:proofErr w:type="spellEnd"/>
      <w:r>
        <w:t xml:space="preserve"> //Народное образование. – 1998. – С. 84-107.</w:t>
      </w:r>
    </w:p>
  </w:footnote>
  <w:footnote w:id="6">
    <w:p w:rsidR="00AC3B63" w:rsidRDefault="00AC3B63">
      <w:pPr>
        <w:pStyle w:val="a4"/>
      </w:pPr>
      <w:r>
        <w:rPr>
          <w:rStyle w:val="aa"/>
        </w:rPr>
        <w:footnoteRef/>
      </w:r>
      <w:r>
        <w:t xml:space="preserve"> Имеется в виду практика 11 площадок регионального инновационного проекта </w:t>
      </w:r>
      <w:r w:rsidRPr="00AC3B63">
        <w:t>«Развитие образцов субъектно-ориентированного педагогического процесса в основной школе в раках реализации ФГОС»</w:t>
      </w:r>
      <w:r>
        <w:t xml:space="preserve"> в 2013-2014 гг.</w:t>
      </w:r>
    </w:p>
  </w:footnote>
  <w:footnote w:id="7">
    <w:p w:rsidR="0023268F" w:rsidRPr="00B36FB5" w:rsidRDefault="0023268F" w:rsidP="00B36FB5">
      <w:pPr>
        <w:pStyle w:val="a7"/>
        <w:spacing w:line="276" w:lineRule="auto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B36FB5">
        <w:rPr>
          <w:sz w:val="20"/>
          <w:szCs w:val="20"/>
        </w:rPr>
        <w:t>Авторы образца – учителя русского языка Сидорова Ксения Сергеевна и  Щербакова Яна Евгеньевна. Подробное описание см. в работе</w:t>
      </w:r>
      <w:proofErr w:type="gramStart"/>
      <w:r w:rsidRPr="00B36FB5">
        <w:rPr>
          <w:sz w:val="20"/>
          <w:szCs w:val="20"/>
        </w:rPr>
        <w:t xml:space="preserve">  О</w:t>
      </w:r>
      <w:proofErr w:type="gramEnd"/>
      <w:r w:rsidRPr="00B36FB5">
        <w:rPr>
          <w:sz w:val="20"/>
          <w:szCs w:val="20"/>
        </w:rPr>
        <w:t xml:space="preserve"> 40. Описания практик реализации субъектно-ориентированного педагогического процесса в школах региональной инновационной площадки / Сборник метод</w:t>
      </w:r>
      <w:proofErr w:type="gramStart"/>
      <w:r w:rsidRPr="00B36FB5">
        <w:rPr>
          <w:sz w:val="20"/>
          <w:szCs w:val="20"/>
        </w:rPr>
        <w:t>.</w:t>
      </w:r>
      <w:proofErr w:type="gramEnd"/>
      <w:r w:rsidRPr="00B36FB5">
        <w:rPr>
          <w:sz w:val="20"/>
          <w:szCs w:val="20"/>
        </w:rPr>
        <w:t xml:space="preserve"> </w:t>
      </w:r>
      <w:proofErr w:type="gramStart"/>
      <w:r w:rsidRPr="00B36FB5">
        <w:rPr>
          <w:sz w:val="20"/>
          <w:szCs w:val="20"/>
        </w:rPr>
        <w:t>м</w:t>
      </w:r>
      <w:proofErr w:type="gramEnd"/>
      <w:r w:rsidRPr="00B36FB5">
        <w:rPr>
          <w:sz w:val="20"/>
          <w:szCs w:val="20"/>
        </w:rPr>
        <w:t>атер. под ред. Пешковой А.В. – Ярославль: ИРО ЯО. 2015 г. – 165 с.</w:t>
      </w:r>
      <w:r w:rsidR="00000E54" w:rsidRPr="00B36FB5"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34B"/>
    <w:multiLevelType w:val="hybridMultilevel"/>
    <w:tmpl w:val="2C84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1331A"/>
    <w:multiLevelType w:val="hybridMultilevel"/>
    <w:tmpl w:val="4760B424"/>
    <w:lvl w:ilvl="0" w:tplc="2D6E647A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A7C49"/>
    <w:multiLevelType w:val="hybridMultilevel"/>
    <w:tmpl w:val="E3060830"/>
    <w:lvl w:ilvl="0" w:tplc="22E61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68661E"/>
    <w:multiLevelType w:val="hybridMultilevel"/>
    <w:tmpl w:val="B05E992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6B"/>
    <w:rsid w:val="00000E54"/>
    <w:rsid w:val="00140D77"/>
    <w:rsid w:val="0017206B"/>
    <w:rsid w:val="001A2584"/>
    <w:rsid w:val="0023268F"/>
    <w:rsid w:val="002F5F4E"/>
    <w:rsid w:val="003160F0"/>
    <w:rsid w:val="003B086B"/>
    <w:rsid w:val="004B4E88"/>
    <w:rsid w:val="004C4611"/>
    <w:rsid w:val="004C5E6B"/>
    <w:rsid w:val="004D6E3E"/>
    <w:rsid w:val="004F0FB6"/>
    <w:rsid w:val="004F4702"/>
    <w:rsid w:val="00513BA4"/>
    <w:rsid w:val="00631930"/>
    <w:rsid w:val="006C4990"/>
    <w:rsid w:val="00705FAB"/>
    <w:rsid w:val="00790677"/>
    <w:rsid w:val="007F4A00"/>
    <w:rsid w:val="00812C9F"/>
    <w:rsid w:val="008A1323"/>
    <w:rsid w:val="008A3F17"/>
    <w:rsid w:val="0092315B"/>
    <w:rsid w:val="009514B3"/>
    <w:rsid w:val="009D7E59"/>
    <w:rsid w:val="00A56C6F"/>
    <w:rsid w:val="00AA1E81"/>
    <w:rsid w:val="00AC3B63"/>
    <w:rsid w:val="00AE189D"/>
    <w:rsid w:val="00AF5A49"/>
    <w:rsid w:val="00B00D63"/>
    <w:rsid w:val="00B05C0E"/>
    <w:rsid w:val="00B13DAA"/>
    <w:rsid w:val="00B361CE"/>
    <w:rsid w:val="00B36FB5"/>
    <w:rsid w:val="00B743A3"/>
    <w:rsid w:val="00B812D8"/>
    <w:rsid w:val="00BF5C54"/>
    <w:rsid w:val="00C66307"/>
    <w:rsid w:val="00C6670B"/>
    <w:rsid w:val="00C97AC8"/>
    <w:rsid w:val="00CC6369"/>
    <w:rsid w:val="00D61010"/>
    <w:rsid w:val="00DF1803"/>
    <w:rsid w:val="00E2415D"/>
    <w:rsid w:val="00E70D9F"/>
    <w:rsid w:val="00EA0463"/>
    <w:rsid w:val="00F666E1"/>
    <w:rsid w:val="00F66922"/>
    <w:rsid w:val="00F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11"/>
    <w:pPr>
      <w:widowControl w:val="0"/>
      <w:suppressAutoHyphens/>
      <w:autoSpaceDN w:val="0"/>
      <w:spacing w:after="0" w:line="360" w:lineRule="auto"/>
      <w:ind w:firstLine="709"/>
      <w:jc w:val="both"/>
    </w:pPr>
    <w:rPr>
      <w:rFonts w:ascii="Times New Roman" w:eastAsia="Lucida Sans Unicode" w:hAnsi="Times New Roman" w:cs="Times New Roman"/>
      <w:kern w:val="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E6B"/>
    <w:pPr>
      <w:widowControl/>
      <w:suppressAutoHyphens w:val="0"/>
      <w:autoSpaceDN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styleId="a4">
    <w:name w:val="footnote text"/>
    <w:basedOn w:val="a"/>
    <w:link w:val="a5"/>
    <w:unhideWhenUsed/>
    <w:rsid w:val="004C5E6B"/>
    <w:pPr>
      <w:autoSpaceDN/>
      <w:spacing w:line="240" w:lineRule="auto"/>
    </w:pPr>
    <w:rPr>
      <w:rFonts w:eastAsia="DejaVu Sans" w:cs="Mangal"/>
      <w:kern w:val="0"/>
      <w:sz w:val="20"/>
      <w:szCs w:val="18"/>
      <w:lang w:eastAsia="zh-CN" w:bidi="hi-IN"/>
    </w:rPr>
  </w:style>
  <w:style w:type="character" w:customStyle="1" w:styleId="a5">
    <w:name w:val="Текст сноски Знак"/>
    <w:basedOn w:val="a0"/>
    <w:link w:val="a4"/>
    <w:rsid w:val="004C5E6B"/>
    <w:rPr>
      <w:rFonts w:ascii="Times New Roman" w:eastAsia="DejaVu Sans" w:hAnsi="Times New Roman" w:cs="Mangal"/>
      <w:sz w:val="20"/>
      <w:szCs w:val="18"/>
      <w:lang w:eastAsia="zh-CN" w:bidi="hi-IN"/>
    </w:rPr>
  </w:style>
  <w:style w:type="character" w:customStyle="1" w:styleId="1">
    <w:name w:val="Стиль1 Знак"/>
    <w:basedOn w:val="a0"/>
    <w:link w:val="10"/>
    <w:locked/>
    <w:rsid w:val="004C5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"/>
    <w:link w:val="1"/>
    <w:qFormat/>
    <w:rsid w:val="004C5E6B"/>
    <w:pPr>
      <w:widowControl/>
      <w:suppressAutoHyphens w:val="0"/>
      <w:autoSpaceDE w:val="0"/>
    </w:pPr>
    <w:rPr>
      <w:rFonts w:eastAsia="Times New Roman"/>
      <w:kern w:val="0"/>
      <w:sz w:val="24"/>
      <w:szCs w:val="24"/>
      <w:lang w:eastAsia="ru-RU"/>
    </w:rPr>
  </w:style>
  <w:style w:type="character" w:customStyle="1" w:styleId="a6">
    <w:name w:val="Стиль норм Знак"/>
    <w:basedOn w:val="a0"/>
    <w:link w:val="a7"/>
    <w:locked/>
    <w:rsid w:val="004C5E6B"/>
    <w:rPr>
      <w:rFonts w:ascii="Times New Roman" w:eastAsia="Lucida Sans Unicode" w:hAnsi="Times New Roman" w:cs="Times New Roman"/>
      <w:kern w:val="3"/>
      <w:sz w:val="24"/>
      <w:szCs w:val="24"/>
    </w:rPr>
  </w:style>
  <w:style w:type="paragraph" w:customStyle="1" w:styleId="a7">
    <w:name w:val="Стиль норм"/>
    <w:basedOn w:val="a"/>
    <w:link w:val="a6"/>
    <w:qFormat/>
    <w:rsid w:val="004C5E6B"/>
    <w:pPr>
      <w:widowControl/>
      <w:ind w:firstLine="567"/>
    </w:pPr>
    <w:rPr>
      <w:sz w:val="24"/>
      <w:szCs w:val="24"/>
    </w:rPr>
  </w:style>
  <w:style w:type="paragraph" w:customStyle="1" w:styleId="2">
    <w:name w:val="Îñíîâíîé òåêñò ñ îòñòóïîì 2"/>
    <w:basedOn w:val="a"/>
    <w:uiPriority w:val="99"/>
    <w:rsid w:val="004C5E6B"/>
    <w:pPr>
      <w:widowControl/>
      <w:suppressAutoHyphens w:val="0"/>
      <w:autoSpaceDN/>
      <w:spacing w:line="240" w:lineRule="auto"/>
    </w:pPr>
    <w:rPr>
      <w:rFonts w:eastAsia="Times New Roman"/>
      <w:kern w:val="0"/>
      <w:szCs w:val="20"/>
      <w:lang w:eastAsia="ru-RU"/>
    </w:rPr>
  </w:style>
  <w:style w:type="character" w:customStyle="1" w:styleId="a8">
    <w:name w:val="таблицы Знак"/>
    <w:basedOn w:val="a0"/>
    <w:link w:val="a9"/>
    <w:locked/>
    <w:rsid w:val="004C5E6B"/>
    <w:rPr>
      <w:rFonts w:ascii="Times New Roman" w:eastAsia="Lucida Sans Unicode" w:hAnsi="Times New Roman" w:cs="Tahoma"/>
      <w:kern w:val="3"/>
    </w:rPr>
  </w:style>
  <w:style w:type="paragraph" w:customStyle="1" w:styleId="a9">
    <w:name w:val="таблицы"/>
    <w:basedOn w:val="a"/>
    <w:link w:val="a8"/>
    <w:qFormat/>
    <w:rsid w:val="004C5E6B"/>
    <w:pPr>
      <w:spacing w:line="240" w:lineRule="auto"/>
    </w:pPr>
  </w:style>
  <w:style w:type="character" w:styleId="aa">
    <w:name w:val="footnote reference"/>
    <w:basedOn w:val="a0"/>
    <w:semiHidden/>
    <w:unhideWhenUsed/>
    <w:rsid w:val="004C5E6B"/>
    <w:rPr>
      <w:vertAlign w:val="superscript"/>
    </w:rPr>
  </w:style>
  <w:style w:type="table" w:styleId="ab">
    <w:name w:val="Table Grid"/>
    <w:basedOn w:val="a1"/>
    <w:uiPriority w:val="59"/>
    <w:rsid w:val="004C5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C5E6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C5E6B"/>
    <w:rPr>
      <w:rFonts w:ascii="Tahoma" w:eastAsia="Lucida Sans Unicode" w:hAnsi="Tahoma" w:cs="Tahoma"/>
      <w:kern w:val="3"/>
      <w:sz w:val="16"/>
      <w:szCs w:val="16"/>
    </w:rPr>
  </w:style>
  <w:style w:type="character" w:customStyle="1" w:styleId="55">
    <w:name w:val="Стильосновной 55 Знак"/>
    <w:link w:val="550"/>
    <w:locked/>
    <w:rsid w:val="00A56C6F"/>
    <w:rPr>
      <w:rFonts w:ascii="Times New Roman" w:hAnsi="Times New Roman" w:cs="Times New Roman"/>
    </w:rPr>
  </w:style>
  <w:style w:type="paragraph" w:customStyle="1" w:styleId="550">
    <w:name w:val="Стильосновной 55"/>
    <w:basedOn w:val="a"/>
    <w:link w:val="55"/>
    <w:qFormat/>
    <w:rsid w:val="00A56C6F"/>
    <w:pPr>
      <w:widowControl/>
      <w:suppressAutoHyphens w:val="0"/>
      <w:autoSpaceDN/>
    </w:pPr>
    <w:rPr>
      <w:rFonts w:eastAsiaTheme="minorHAnsi"/>
      <w:kern w:val="0"/>
    </w:rPr>
  </w:style>
  <w:style w:type="paragraph" w:styleId="ae">
    <w:name w:val="List Paragraph"/>
    <w:basedOn w:val="a"/>
    <w:uiPriority w:val="34"/>
    <w:qFormat/>
    <w:rsid w:val="00BF5C54"/>
    <w:pPr>
      <w:widowControl/>
      <w:suppressAutoHyphens w:val="0"/>
      <w:autoSpaceDN/>
      <w:ind w:left="720"/>
      <w:contextualSpacing/>
    </w:pPr>
    <w:rPr>
      <w:rFonts w:eastAsiaTheme="minorHAnsi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F666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11"/>
    <w:pPr>
      <w:widowControl w:val="0"/>
      <w:suppressAutoHyphens/>
      <w:autoSpaceDN w:val="0"/>
      <w:spacing w:after="0" w:line="360" w:lineRule="auto"/>
      <w:ind w:firstLine="709"/>
      <w:jc w:val="both"/>
    </w:pPr>
    <w:rPr>
      <w:rFonts w:ascii="Times New Roman" w:eastAsia="Lucida Sans Unicode" w:hAnsi="Times New Roman" w:cs="Times New Roman"/>
      <w:kern w:val="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E6B"/>
    <w:pPr>
      <w:widowControl/>
      <w:suppressAutoHyphens w:val="0"/>
      <w:autoSpaceDN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styleId="a4">
    <w:name w:val="footnote text"/>
    <w:basedOn w:val="a"/>
    <w:link w:val="a5"/>
    <w:unhideWhenUsed/>
    <w:rsid w:val="004C5E6B"/>
    <w:pPr>
      <w:autoSpaceDN/>
      <w:spacing w:line="240" w:lineRule="auto"/>
    </w:pPr>
    <w:rPr>
      <w:rFonts w:eastAsia="DejaVu Sans" w:cs="Mangal"/>
      <w:kern w:val="0"/>
      <w:sz w:val="20"/>
      <w:szCs w:val="18"/>
      <w:lang w:eastAsia="zh-CN" w:bidi="hi-IN"/>
    </w:rPr>
  </w:style>
  <w:style w:type="character" w:customStyle="1" w:styleId="a5">
    <w:name w:val="Текст сноски Знак"/>
    <w:basedOn w:val="a0"/>
    <w:link w:val="a4"/>
    <w:rsid w:val="004C5E6B"/>
    <w:rPr>
      <w:rFonts w:ascii="Times New Roman" w:eastAsia="DejaVu Sans" w:hAnsi="Times New Roman" w:cs="Mangal"/>
      <w:sz w:val="20"/>
      <w:szCs w:val="18"/>
      <w:lang w:eastAsia="zh-CN" w:bidi="hi-IN"/>
    </w:rPr>
  </w:style>
  <w:style w:type="character" w:customStyle="1" w:styleId="1">
    <w:name w:val="Стиль1 Знак"/>
    <w:basedOn w:val="a0"/>
    <w:link w:val="10"/>
    <w:locked/>
    <w:rsid w:val="004C5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"/>
    <w:link w:val="1"/>
    <w:qFormat/>
    <w:rsid w:val="004C5E6B"/>
    <w:pPr>
      <w:widowControl/>
      <w:suppressAutoHyphens w:val="0"/>
      <w:autoSpaceDE w:val="0"/>
    </w:pPr>
    <w:rPr>
      <w:rFonts w:eastAsia="Times New Roman"/>
      <w:kern w:val="0"/>
      <w:sz w:val="24"/>
      <w:szCs w:val="24"/>
      <w:lang w:eastAsia="ru-RU"/>
    </w:rPr>
  </w:style>
  <w:style w:type="character" w:customStyle="1" w:styleId="a6">
    <w:name w:val="Стиль норм Знак"/>
    <w:basedOn w:val="a0"/>
    <w:link w:val="a7"/>
    <w:locked/>
    <w:rsid w:val="004C5E6B"/>
    <w:rPr>
      <w:rFonts w:ascii="Times New Roman" w:eastAsia="Lucida Sans Unicode" w:hAnsi="Times New Roman" w:cs="Times New Roman"/>
      <w:kern w:val="3"/>
      <w:sz w:val="24"/>
      <w:szCs w:val="24"/>
    </w:rPr>
  </w:style>
  <w:style w:type="paragraph" w:customStyle="1" w:styleId="a7">
    <w:name w:val="Стиль норм"/>
    <w:basedOn w:val="a"/>
    <w:link w:val="a6"/>
    <w:qFormat/>
    <w:rsid w:val="004C5E6B"/>
    <w:pPr>
      <w:widowControl/>
      <w:ind w:firstLine="567"/>
    </w:pPr>
    <w:rPr>
      <w:sz w:val="24"/>
      <w:szCs w:val="24"/>
    </w:rPr>
  </w:style>
  <w:style w:type="paragraph" w:customStyle="1" w:styleId="2">
    <w:name w:val="Îñíîâíîé òåêñò ñ îòñòóïîì 2"/>
    <w:basedOn w:val="a"/>
    <w:uiPriority w:val="99"/>
    <w:rsid w:val="004C5E6B"/>
    <w:pPr>
      <w:widowControl/>
      <w:suppressAutoHyphens w:val="0"/>
      <w:autoSpaceDN/>
      <w:spacing w:line="240" w:lineRule="auto"/>
    </w:pPr>
    <w:rPr>
      <w:rFonts w:eastAsia="Times New Roman"/>
      <w:kern w:val="0"/>
      <w:szCs w:val="20"/>
      <w:lang w:eastAsia="ru-RU"/>
    </w:rPr>
  </w:style>
  <w:style w:type="character" w:customStyle="1" w:styleId="a8">
    <w:name w:val="таблицы Знак"/>
    <w:basedOn w:val="a0"/>
    <w:link w:val="a9"/>
    <w:locked/>
    <w:rsid w:val="004C5E6B"/>
    <w:rPr>
      <w:rFonts w:ascii="Times New Roman" w:eastAsia="Lucida Sans Unicode" w:hAnsi="Times New Roman" w:cs="Tahoma"/>
      <w:kern w:val="3"/>
    </w:rPr>
  </w:style>
  <w:style w:type="paragraph" w:customStyle="1" w:styleId="a9">
    <w:name w:val="таблицы"/>
    <w:basedOn w:val="a"/>
    <w:link w:val="a8"/>
    <w:qFormat/>
    <w:rsid w:val="004C5E6B"/>
    <w:pPr>
      <w:spacing w:line="240" w:lineRule="auto"/>
    </w:pPr>
  </w:style>
  <w:style w:type="character" w:styleId="aa">
    <w:name w:val="footnote reference"/>
    <w:basedOn w:val="a0"/>
    <w:semiHidden/>
    <w:unhideWhenUsed/>
    <w:rsid w:val="004C5E6B"/>
    <w:rPr>
      <w:vertAlign w:val="superscript"/>
    </w:rPr>
  </w:style>
  <w:style w:type="table" w:styleId="ab">
    <w:name w:val="Table Grid"/>
    <w:basedOn w:val="a1"/>
    <w:uiPriority w:val="59"/>
    <w:rsid w:val="004C5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C5E6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C5E6B"/>
    <w:rPr>
      <w:rFonts w:ascii="Tahoma" w:eastAsia="Lucida Sans Unicode" w:hAnsi="Tahoma" w:cs="Tahoma"/>
      <w:kern w:val="3"/>
      <w:sz w:val="16"/>
      <w:szCs w:val="16"/>
    </w:rPr>
  </w:style>
  <w:style w:type="character" w:customStyle="1" w:styleId="55">
    <w:name w:val="Стильосновной 55 Знак"/>
    <w:link w:val="550"/>
    <w:locked/>
    <w:rsid w:val="00A56C6F"/>
    <w:rPr>
      <w:rFonts w:ascii="Times New Roman" w:hAnsi="Times New Roman" w:cs="Times New Roman"/>
    </w:rPr>
  </w:style>
  <w:style w:type="paragraph" w:customStyle="1" w:styleId="550">
    <w:name w:val="Стильосновной 55"/>
    <w:basedOn w:val="a"/>
    <w:link w:val="55"/>
    <w:qFormat/>
    <w:rsid w:val="00A56C6F"/>
    <w:pPr>
      <w:widowControl/>
      <w:suppressAutoHyphens w:val="0"/>
      <w:autoSpaceDN/>
    </w:pPr>
    <w:rPr>
      <w:rFonts w:eastAsiaTheme="minorHAnsi"/>
      <w:kern w:val="0"/>
    </w:rPr>
  </w:style>
  <w:style w:type="paragraph" w:styleId="ae">
    <w:name w:val="List Paragraph"/>
    <w:basedOn w:val="a"/>
    <w:uiPriority w:val="34"/>
    <w:qFormat/>
    <w:rsid w:val="00BF5C54"/>
    <w:pPr>
      <w:widowControl/>
      <w:suppressAutoHyphens w:val="0"/>
      <w:autoSpaceDN/>
      <w:ind w:left="720"/>
      <w:contextualSpacing/>
    </w:pPr>
    <w:rPr>
      <w:rFonts w:eastAsiaTheme="minorHAnsi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F66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.yudin@yspu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18199-5BB2-4C6B-A6A4-55E7A8B5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cp:lastPrinted>2015-02-06T15:19:00Z</cp:lastPrinted>
  <dcterms:created xsi:type="dcterms:W3CDTF">2015-02-25T10:14:00Z</dcterms:created>
  <dcterms:modified xsi:type="dcterms:W3CDTF">2015-02-25T10:14:00Z</dcterms:modified>
</cp:coreProperties>
</file>