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86" w:rsidRPr="0031113E" w:rsidRDefault="00056A86" w:rsidP="00056A86">
      <w:pPr>
        <w:pStyle w:val="3"/>
        <w:rPr>
          <w:bCs w:val="0"/>
          <w:szCs w:val="28"/>
        </w:rPr>
      </w:pPr>
      <w:r w:rsidRPr="0031113E">
        <w:rPr>
          <w:bCs w:val="0"/>
          <w:szCs w:val="28"/>
        </w:rPr>
        <w:t xml:space="preserve">Тема 8. Методика работы </w:t>
      </w:r>
      <w:proofErr w:type="gramStart"/>
      <w:r w:rsidRPr="0031113E">
        <w:rPr>
          <w:bCs w:val="0"/>
          <w:szCs w:val="28"/>
        </w:rPr>
        <w:t>с</w:t>
      </w:r>
      <w:proofErr w:type="gramEnd"/>
      <w:r w:rsidRPr="0031113E">
        <w:rPr>
          <w:bCs w:val="0"/>
          <w:szCs w:val="28"/>
        </w:rPr>
        <w:t xml:space="preserve"> художественной </w:t>
      </w:r>
    </w:p>
    <w:p w:rsidR="00056A86" w:rsidRPr="0031113E" w:rsidRDefault="00056A86" w:rsidP="00056A86">
      <w:pPr>
        <w:pStyle w:val="3"/>
        <w:rPr>
          <w:bCs w:val="0"/>
          <w:szCs w:val="28"/>
        </w:rPr>
      </w:pPr>
      <w:r w:rsidRPr="0031113E">
        <w:rPr>
          <w:bCs w:val="0"/>
          <w:szCs w:val="28"/>
        </w:rPr>
        <w:t>литературой в де</w:t>
      </w:r>
      <w:r w:rsidRPr="0031113E">
        <w:rPr>
          <w:bCs w:val="0"/>
          <w:szCs w:val="28"/>
        </w:rPr>
        <w:t>т</w:t>
      </w:r>
      <w:r w:rsidRPr="0031113E">
        <w:rPr>
          <w:bCs w:val="0"/>
          <w:szCs w:val="28"/>
        </w:rPr>
        <w:t>ском саду</w:t>
      </w:r>
    </w:p>
    <w:p w:rsidR="00056A86" w:rsidRPr="006A0FF0" w:rsidRDefault="00056A86" w:rsidP="00056A86">
      <w:pPr>
        <w:pStyle w:val="3"/>
        <w:rPr>
          <w:b w:val="0"/>
          <w:bCs w:val="0"/>
          <w:sz w:val="24"/>
        </w:rPr>
      </w:pPr>
    </w:p>
    <w:p w:rsidR="00056A86" w:rsidRDefault="00056A86" w:rsidP="00056A86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1</w:t>
      </w:r>
    </w:p>
    <w:p w:rsidR="00056A86" w:rsidRPr="006A0FF0" w:rsidRDefault="00056A86" w:rsidP="00056A86">
      <w:pPr>
        <w:pStyle w:val="3"/>
        <w:rPr>
          <w:b w:val="0"/>
          <w:bCs w:val="0"/>
          <w:sz w:val="24"/>
        </w:rPr>
      </w:pPr>
    </w:p>
    <w:p w:rsidR="00056A86" w:rsidRPr="006A0FF0" w:rsidRDefault="00056A86" w:rsidP="00056A86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056A86" w:rsidRPr="006A0FF0" w:rsidRDefault="00056A86" w:rsidP="00056A86">
      <w:pPr>
        <w:pStyle w:val="3"/>
        <w:ind w:firstLine="709"/>
        <w:rPr>
          <w:b w:val="0"/>
          <w:bCs w:val="0"/>
          <w:sz w:val="24"/>
        </w:rPr>
      </w:pPr>
    </w:p>
    <w:p w:rsidR="00056A86" w:rsidRPr="006A0FF0" w:rsidRDefault="00056A86" w:rsidP="00056A86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Формы работы с книгой в детском саду.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Подготовка воспитателя и детей к занятию по чтению и рассказыванию художественной лит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ратуры.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художественного чтения и расск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зывания в зависимости от содержания книг и возраста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тей.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Беседы в связи с чтением художественных произвед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ний.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составленных студентами разверн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тых планов занятий по ознакомлению с художественной литерат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рой.</w:t>
      </w:r>
    </w:p>
    <w:p w:rsidR="00056A86" w:rsidRPr="006A0FF0" w:rsidRDefault="00056A86" w:rsidP="00056A86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>
        <w:rPr>
          <w:b w:val="0"/>
          <w:bCs w:val="0"/>
          <w:sz w:val="24"/>
        </w:rPr>
        <w:t>основной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Андросова В.Н. Обучение детей восприятию художес</w:t>
      </w:r>
      <w:r w:rsidRPr="006A0FF0">
        <w:rPr>
          <w:b w:val="0"/>
          <w:sz w:val="24"/>
        </w:rPr>
        <w:t>т</w:t>
      </w:r>
      <w:r w:rsidRPr="006A0FF0">
        <w:rPr>
          <w:b w:val="0"/>
          <w:sz w:val="24"/>
        </w:rPr>
        <w:t>венной литературы // Дошкольное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тание. – 1981. - № 3.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Илларионова Ю.Г. Развитие мыслительной а</w:t>
      </w:r>
      <w:r w:rsidRPr="006A0FF0">
        <w:rPr>
          <w:b w:val="0"/>
          <w:sz w:val="24"/>
        </w:rPr>
        <w:t>к</w:t>
      </w:r>
      <w:r w:rsidRPr="006A0FF0">
        <w:rPr>
          <w:b w:val="0"/>
          <w:sz w:val="24"/>
        </w:rPr>
        <w:t>тивности при чтении литературного произведения // Д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школьное воспитание. – 1974. - № 1.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Карпинская Н.С. Художественное слово в восп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тании детей. – М., 1972. – С. 70-90.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 Развитие речи при ознакомлении детей с художественной литературой // Развитие речи детей дошкольного возраста. – М., 1984. – С.144-160.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Флерина</w:t>
      </w:r>
      <w:proofErr w:type="spellEnd"/>
      <w:r w:rsidRPr="006A0FF0">
        <w:rPr>
          <w:b w:val="0"/>
          <w:sz w:val="24"/>
        </w:rPr>
        <w:t xml:space="preserve"> Е.А. Эстетическое воспитание дошк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льника. – М., 1961. – Раздел 4. – С. 295-302.</w:t>
      </w:r>
    </w:p>
    <w:p w:rsidR="00056A86" w:rsidRPr="006A0FF0" w:rsidRDefault="00056A86" w:rsidP="00056A86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Боголюбская</w:t>
      </w:r>
      <w:proofErr w:type="spellEnd"/>
      <w:r w:rsidRPr="006A0FF0">
        <w:rPr>
          <w:b w:val="0"/>
          <w:sz w:val="24"/>
        </w:rPr>
        <w:t xml:space="preserve"> М.К., Шевченко В.В. Художественное чтение и рассказывание в детском саду. – М., 1970.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Гербова</w:t>
      </w:r>
      <w:proofErr w:type="spellEnd"/>
      <w:r w:rsidRPr="006A0FF0">
        <w:rPr>
          <w:b w:val="0"/>
          <w:sz w:val="24"/>
        </w:rPr>
        <w:t xml:space="preserve"> В.В. Ознакомление детей с произвед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ниями художественной литературы // Дошкольное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питание. – 1980. - № 8.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Жуковская Р.И. Чтение книги в детском саду. – М., 1955.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Хрестоматия для детей старшего дошкольного возра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та. – М., 1972.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3"/>
        </w:numPr>
        <w:tabs>
          <w:tab w:val="clear" w:pos="1069"/>
          <w:tab w:val="num" w:pos="-60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Чемортан</w:t>
      </w:r>
      <w:proofErr w:type="spellEnd"/>
      <w:r w:rsidRPr="006A0FF0">
        <w:rPr>
          <w:b w:val="0"/>
          <w:sz w:val="24"/>
        </w:rPr>
        <w:t xml:space="preserve"> С.М. Формирование художестве</w:t>
      </w:r>
      <w:r w:rsidRPr="006A0FF0">
        <w:rPr>
          <w:b w:val="0"/>
          <w:sz w:val="24"/>
        </w:rPr>
        <w:t>н</w:t>
      </w:r>
      <w:r w:rsidRPr="006A0FF0">
        <w:rPr>
          <w:b w:val="0"/>
          <w:sz w:val="24"/>
        </w:rPr>
        <w:t>но-речевой деятельности старших дошкольников. – Киш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нев, 1986.</w:t>
      </w:r>
    </w:p>
    <w:p w:rsidR="00056A86" w:rsidRPr="006A0FF0" w:rsidRDefault="00056A86" w:rsidP="00056A86">
      <w:pPr>
        <w:pStyle w:val="3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Задания</w:t>
      </w:r>
    </w:p>
    <w:p w:rsidR="00056A86" w:rsidRPr="006A0FF0" w:rsidRDefault="00056A86" w:rsidP="00056A86">
      <w:pPr>
        <w:pStyle w:val="3"/>
        <w:widowControl w:val="0"/>
        <w:numPr>
          <w:ilvl w:val="0"/>
          <w:numId w:val="4"/>
        </w:numPr>
        <w:tabs>
          <w:tab w:val="clear" w:pos="1429"/>
          <w:tab w:val="left" w:pos="-36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gramStart"/>
      <w:r w:rsidRPr="006A0FF0">
        <w:rPr>
          <w:b w:val="0"/>
          <w:sz w:val="24"/>
        </w:rPr>
        <w:t xml:space="preserve">Подготовить сообщение по работе Е.А. </w:t>
      </w:r>
      <w:proofErr w:type="spellStart"/>
      <w:r w:rsidRPr="006A0FF0">
        <w:rPr>
          <w:b w:val="0"/>
          <w:sz w:val="24"/>
        </w:rPr>
        <w:t>Флериной</w:t>
      </w:r>
      <w:proofErr w:type="spellEnd"/>
      <w:r w:rsidRPr="006A0FF0">
        <w:rPr>
          <w:b w:val="0"/>
          <w:sz w:val="24"/>
        </w:rPr>
        <w:t xml:space="preserve"> “Х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дожественное слово для детей дошкольного возраста” (в кн.: Эстетическое воспитание дошкольника.</w:t>
      </w:r>
      <w:proofErr w:type="gramEnd"/>
      <w:r w:rsidRPr="006A0FF0">
        <w:rPr>
          <w:b w:val="0"/>
          <w:sz w:val="24"/>
        </w:rPr>
        <w:t xml:space="preserve"> – М., 1961. – </w:t>
      </w:r>
      <w:proofErr w:type="gramStart"/>
      <w:r w:rsidRPr="006A0FF0">
        <w:rPr>
          <w:b w:val="0"/>
          <w:sz w:val="24"/>
        </w:rPr>
        <w:t>С. 290-302).</w:t>
      </w:r>
      <w:proofErr w:type="gramEnd"/>
    </w:p>
    <w:p w:rsidR="00056A86" w:rsidRPr="006A0FF0" w:rsidRDefault="00056A86" w:rsidP="00056A86">
      <w:pPr>
        <w:pStyle w:val="3"/>
        <w:widowControl w:val="0"/>
        <w:numPr>
          <w:ilvl w:val="0"/>
          <w:numId w:val="4"/>
        </w:numPr>
        <w:tabs>
          <w:tab w:val="clear" w:pos="1429"/>
          <w:tab w:val="left" w:pos="-360"/>
          <w:tab w:val="num" w:pos="-24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Составить развернутый план занятия по ознакомлению с художественной л</w:t>
      </w:r>
      <w:r w:rsidRPr="006A0FF0">
        <w:rPr>
          <w:b w:val="0"/>
          <w:sz w:val="24"/>
        </w:rPr>
        <w:t>и</w:t>
      </w:r>
      <w:r w:rsidRPr="006A0FF0">
        <w:rPr>
          <w:b w:val="0"/>
          <w:sz w:val="24"/>
        </w:rPr>
        <w:t>тературой.</w:t>
      </w:r>
    </w:p>
    <w:p w:rsidR="00056A86" w:rsidRPr="006A0FF0" w:rsidRDefault="00056A86" w:rsidP="00056A86">
      <w:pPr>
        <w:pStyle w:val="3"/>
        <w:ind w:firstLine="709"/>
        <w:rPr>
          <w:b w:val="0"/>
          <w:bCs w:val="0"/>
          <w:sz w:val="24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E4"/>
    <w:multiLevelType w:val="hybridMultilevel"/>
    <w:tmpl w:val="B76E659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6E72CA1"/>
    <w:multiLevelType w:val="hybridMultilevel"/>
    <w:tmpl w:val="BAFE186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53023"/>
    <w:multiLevelType w:val="hybridMultilevel"/>
    <w:tmpl w:val="DF901E0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7EA965A1"/>
    <w:multiLevelType w:val="hybridMultilevel"/>
    <w:tmpl w:val="4F70DD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A86"/>
    <w:rsid w:val="00056A86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56A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056A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2014-01-28T17:52:00Z</dcterms:created>
  <dcterms:modified xsi:type="dcterms:W3CDTF">2014-01-28T17:52:00Z</dcterms:modified>
</cp:coreProperties>
</file>