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0C" w:rsidRDefault="00D35A0C" w:rsidP="00D35A0C">
      <w:pPr>
        <w:rPr>
          <w:rFonts w:ascii="Times New Roman" w:hAnsi="Times New Roman" w:cs="Times New Roman"/>
          <w:b/>
          <w:sz w:val="24"/>
          <w:szCs w:val="24"/>
        </w:rPr>
      </w:pPr>
    </w:p>
    <w:p w:rsidR="00D35A0C" w:rsidRDefault="00D35A0C" w:rsidP="00D35A0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Научные педагогические и психологические школы России</w:t>
      </w:r>
    </w:p>
    <w:tbl>
      <w:tblPr>
        <w:tblpPr w:leftFromText="180" w:rightFromText="180" w:vertAnchor="text" w:horzAnchor="margin" w:tblpXSpec="center" w:tblpY="16"/>
        <w:tblW w:w="10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2515"/>
        <w:gridCol w:w="2600"/>
        <w:gridCol w:w="3164"/>
      </w:tblGrid>
      <w:tr w:rsidR="00D35A0C" w:rsidTr="00D35A0C">
        <w:trPr>
          <w:trHeight w:val="9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ВУЗ</w:t>
            </w:r>
          </w:p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(учреждение)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Научная школа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Представители. Период творчества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работы</w:t>
            </w:r>
          </w:p>
        </w:tc>
      </w:tr>
      <w:tr w:rsidR="00D35A0C" w:rsidTr="00D35A0C">
        <w:trPr>
          <w:trHeight w:val="2290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C" w:rsidRDefault="00D35A0C" w:rsidP="00D35A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5A0C" w:rsidRDefault="00D35A0C" w:rsidP="00D35A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Костромской государственный университет имени Н. А. Некрасова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социальной компетентности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И.В.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Осмысленность жизни как результат процесса образования и показатель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омпетентности,</w:t>
            </w:r>
          </w:p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2001г</w:t>
            </w:r>
          </w:p>
        </w:tc>
      </w:tr>
      <w:tr w:rsidR="00D35A0C" w:rsidTr="00D35A0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0C" w:rsidRDefault="00D35A0C" w:rsidP="00D3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0C" w:rsidRDefault="00D35A0C" w:rsidP="00D3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компетентность школьников как  индикатор результативности деятельности образовательного учреждения, 2001</w:t>
            </w:r>
          </w:p>
        </w:tc>
      </w:tr>
      <w:tr w:rsidR="00D35A0C" w:rsidTr="00D35A0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0C" w:rsidRDefault="00D35A0C" w:rsidP="00D3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0C" w:rsidRDefault="00D35A0C" w:rsidP="00D3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М.И.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Социальная компетентность как компонент управленческой культуры руководителя, 2001</w:t>
            </w:r>
          </w:p>
        </w:tc>
      </w:tr>
      <w:tr w:rsidR="00D35A0C" w:rsidTr="00D35A0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0C" w:rsidRDefault="00D35A0C" w:rsidP="00D3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0C" w:rsidRDefault="00D35A0C" w:rsidP="00D3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компетентность как базовая составляющая социальной компетентности педагога 2001</w:t>
            </w:r>
          </w:p>
        </w:tc>
      </w:tr>
      <w:tr w:rsidR="00D35A0C" w:rsidTr="00D35A0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0C" w:rsidRDefault="00D35A0C" w:rsidP="00D3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0C" w:rsidRDefault="00D35A0C" w:rsidP="00D3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Басова М.В.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C" w:rsidRDefault="00D35A0C" w:rsidP="00D35A0C">
            <w:pPr>
              <w:pStyle w:val="1"/>
              <w:shd w:val="clear" w:color="auto" w:fill="FFFFFF"/>
              <w:spacing w:before="0" w:beforeAutospacing="0" w:after="0" w:afterAutospacing="0" w:line="203" w:lineRule="atLeast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Формирование социальной компетентности сельских школьников: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Дис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. ... д-ра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>. наук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 xml:space="preserve"> 13.00.01 : Ярославль, 2004</w:t>
            </w:r>
          </w:p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A0C" w:rsidTr="00D35A0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0C" w:rsidRDefault="00D35A0C" w:rsidP="00D3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0C" w:rsidRDefault="00D35A0C" w:rsidP="00D3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C" w:rsidRDefault="00D35A0C" w:rsidP="00D35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5A0C" w:rsidRDefault="00D35A0C" w:rsidP="00D35A0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5A0C" w:rsidRDefault="00D35A0C" w:rsidP="00D35A0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D35A0C" w:rsidRDefault="00D35A0C" w:rsidP="00D35A0C">
      <w:pPr>
        <w:rPr>
          <w:rFonts w:ascii="Times New Roman" w:hAnsi="Times New Roman" w:cs="Times New Roman"/>
          <w:b/>
          <w:sz w:val="24"/>
          <w:szCs w:val="24"/>
        </w:rPr>
      </w:pPr>
    </w:p>
    <w:p w:rsidR="00D35A0C" w:rsidRDefault="00D35A0C" w:rsidP="00A13A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0BE" w:rsidRPr="002A3248" w:rsidRDefault="00A13A37" w:rsidP="00A13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8">
        <w:rPr>
          <w:rFonts w:ascii="Times New Roman" w:hAnsi="Times New Roman" w:cs="Times New Roman"/>
          <w:b/>
          <w:sz w:val="24"/>
          <w:szCs w:val="24"/>
        </w:rPr>
        <w:lastRenderedPageBreak/>
        <w:t>КОСТРОМСКАЯ НАУЧНАЯ ШКОЛА</w:t>
      </w:r>
    </w:p>
    <w:p w:rsidR="00A13A37" w:rsidRPr="002A3248" w:rsidRDefault="00A13A37" w:rsidP="00A13A3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A32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Костромской государственный университет имени Н. А. Некрасова.</w:t>
      </w:r>
    </w:p>
    <w:p w:rsidR="00A13A37" w:rsidRPr="002A3248" w:rsidRDefault="00A13A37" w:rsidP="00A13A3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Фактической датой основания университета называют</w:t>
      </w:r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1918 год" w:history="1">
        <w:r w:rsidRPr="002A32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1918 год</w:t>
        </w:r>
      </w:hyperlink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был открыт «Костромской государственный рабоче-крестьянский университет в память</w:t>
      </w:r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Великая Октябрьская социалистическая революция" w:history="1">
        <w:r w:rsidRPr="002A32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Октябрьской революции 1917 года</w:t>
        </w:r>
      </w:hyperlink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>». В связи с тяжёлыми последствиями гражданской войны и переходом к новой экономической политике, повлекшей сокращение финансирования учебных заведений,</w:t>
      </w:r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Народный комиссариат просвещения" w:history="1">
        <w:r w:rsidRPr="002A32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Народный комиссариат просвещения</w:t>
        </w:r>
      </w:hyperlink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1921" w:history="1">
        <w:r w:rsidRPr="002A32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1921</w:t>
        </w:r>
      </w:hyperlink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принял решение о закрытии или о реорганизации ряда молодых университетов. На базе Костромского университета были созданы два вуза — педагогический институт (Институт народного образования) и сельскохозяйственный. </w:t>
      </w:r>
      <w:proofErr w:type="gramStart"/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>В 1939 году решением</w:t>
      </w:r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9726D9" w:rsidRPr="002A3248">
        <w:rPr>
          <w:rFonts w:ascii="Times New Roman" w:hAnsi="Times New Roman" w:cs="Times New Roman"/>
          <w:sz w:val="24"/>
          <w:szCs w:val="24"/>
        </w:rPr>
        <w:fldChar w:fldCharType="begin"/>
      </w:r>
      <w:r w:rsidRPr="002A3248">
        <w:rPr>
          <w:rFonts w:ascii="Times New Roman" w:hAnsi="Times New Roman" w:cs="Times New Roman"/>
          <w:sz w:val="24"/>
          <w:szCs w:val="24"/>
        </w:rPr>
        <w:instrText xml:space="preserve"> HYPERLINK "http://ru.wikipedia.org/wiki/%D0%9D%D0%B0%D1%80%D0%BA%D0%BE%D0%BC%D0%BF%D1%80%D0%BE%D1%81" \o "Наркомпрос" </w:instrText>
      </w:r>
      <w:r w:rsidR="009726D9" w:rsidRPr="002A3248">
        <w:rPr>
          <w:rFonts w:ascii="Times New Roman" w:hAnsi="Times New Roman" w:cs="Times New Roman"/>
          <w:sz w:val="24"/>
          <w:szCs w:val="24"/>
        </w:rPr>
        <w:fldChar w:fldCharType="separate"/>
      </w:r>
      <w:r w:rsidRPr="002A324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Наркомпроса</w:t>
      </w:r>
      <w:proofErr w:type="spellEnd"/>
      <w:r w:rsidR="009726D9" w:rsidRPr="002A3248">
        <w:rPr>
          <w:rFonts w:ascii="Times New Roman" w:hAnsi="Times New Roman" w:cs="Times New Roman"/>
          <w:sz w:val="24"/>
          <w:szCs w:val="24"/>
        </w:rPr>
        <w:fldChar w:fldCharType="end"/>
      </w:r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>, в связи с политикой перехода на обязательное семилетнее обучение в школах страны, педагогическое училище — преемник университета — было преобразовано в</w:t>
      </w:r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Учительский институт (страница отсутствует)" w:history="1">
        <w:r w:rsidRPr="002A32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учительский институт</w:t>
        </w:r>
      </w:hyperlink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>. Только после войны, в</w:t>
      </w:r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1949 год" w:history="1">
        <w:r w:rsidRPr="002A32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1949 году</w:t>
        </w:r>
      </w:hyperlink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>, благодаря большим усилиям по модернизации института и улучшению уровня предоставляемого образования, учительский институт был повышен до статуса педагогического института.</w:t>
      </w:r>
      <w:proofErr w:type="gramEnd"/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1946 году учебному заведению было присвоено имя русского поэта</w:t>
      </w:r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Некрасов Н. А." w:history="1">
        <w:r w:rsidRPr="002A32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Николая Алексеевича Некрасова</w:t>
        </w:r>
      </w:hyperlink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125-летие со </w:t>
      </w:r>
      <w:proofErr w:type="gramStart"/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>дня</w:t>
      </w:r>
      <w:proofErr w:type="gramEnd"/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рождения которого тогда широко отмечалось в стране. Масштабные социально-экономические преобразования в стране в 1990-е гг. способствовали развитию вуза: он смог сохранить большую часть того наследия и педагогических традиций, которые были накоплены за прошедшие десятилетия. Закономерным итогом развития стал вышедший 5 января 1999 г. приказ</w:t>
      </w:r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Министерство образования и науки Российской Федерации" w:history="1">
        <w:r w:rsidRPr="002A32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Министерства образования Российской Федерации</w:t>
        </w:r>
      </w:hyperlink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>, закрепивший за вузом статус классического</w:t>
      </w:r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Университет" w:history="1">
        <w:r w:rsidRPr="002A32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университета</w:t>
        </w:r>
      </w:hyperlink>
      <w:r w:rsidRPr="002A32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3248">
        <w:rPr>
          <w:rFonts w:ascii="Times New Roman" w:hAnsi="Times New Roman" w:cs="Times New Roman"/>
          <w:sz w:val="24"/>
          <w:szCs w:val="24"/>
          <w:shd w:val="clear" w:color="auto" w:fill="FFFFFF"/>
        </w:rPr>
        <w:t>и наименование «Костромской государственный университет имени Н. А. Некрасова».</w:t>
      </w:r>
    </w:p>
    <w:p w:rsidR="00A13A37" w:rsidRPr="002A3248" w:rsidRDefault="00A13A37" w:rsidP="00A13A3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A324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Институт педагогики</w:t>
      </w:r>
      <w:r w:rsidRPr="0033479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 психологии — структурное подразделение</w:t>
      </w:r>
      <w:r w:rsidRPr="0033479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16" w:tooltip="Костромской государственный университет имени Н. А. Некрасова" w:history="1">
        <w:r w:rsidRPr="00334794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Костромского государственного университета имени Н. А. Некрасова</w:t>
        </w:r>
      </w:hyperlink>
      <w:r w:rsidRPr="002A324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="002A3248" w:rsidRPr="002A324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В Институте педагогики и психологии осуществляются следующие взаимодополняющие виды деятельности: образовательная, научно-исследовательская, социально-педагогическая, административно-хозяйственная и методическая. </w:t>
      </w:r>
      <w:r w:rsidR="002A3248" w:rsidRPr="002A3248">
        <w:rPr>
          <w:rFonts w:ascii="Times New Roman" w:hAnsi="Times New Roman" w:cs="Times New Roman"/>
          <w:color w:val="000000"/>
          <w:shd w:val="clear" w:color="auto" w:fill="FFFFFF"/>
        </w:rPr>
        <w:t>Учебный процесс по всем педагогическим специальностям в рамках Института обеспечивает квалифицированный коллектив преподавателей, среди которых</w:t>
      </w:r>
      <w:r w:rsidR="002A3248" w:rsidRPr="002A324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2A3248" w:rsidRPr="002A3248">
        <w:rPr>
          <w:rFonts w:ascii="Times New Roman" w:hAnsi="Times New Roman" w:cs="Times New Roman"/>
          <w:color w:val="000000"/>
          <w:shd w:val="clear" w:color="auto" w:fill="FFFFFF"/>
        </w:rPr>
        <w:t>В.М. Басова, Ж.А. Захарова</w:t>
      </w:r>
      <w:r w:rsidR="002A3248" w:rsidRPr="002A324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2A3248" w:rsidRPr="002A3248">
        <w:rPr>
          <w:rFonts w:ascii="Times New Roman" w:hAnsi="Times New Roman" w:cs="Times New Roman"/>
          <w:color w:val="000000"/>
          <w:shd w:val="clear" w:color="auto" w:fill="FFFFFF"/>
        </w:rPr>
        <w:t>О.А. Павлова, Е.М. Карпова, Щербинина О.С. и другие.</w:t>
      </w:r>
    </w:p>
    <w:p w:rsidR="002A3248" w:rsidRPr="002A3248" w:rsidRDefault="002A3248" w:rsidP="002A3248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A3248" w:rsidRDefault="002A3248" w:rsidP="002A32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A32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Басова Валентина Марковна</w:t>
      </w:r>
    </w:p>
    <w:p w:rsidR="00884C25" w:rsidRDefault="00884C25" w:rsidP="00FB42B7">
      <w:pPr>
        <w:pStyle w:val="1"/>
        <w:shd w:val="clear" w:color="auto" w:fill="F3F3F3"/>
        <w:spacing w:before="0" w:beforeAutospacing="0" w:after="0" w:afterAutospacing="0" w:line="360" w:lineRule="auto"/>
        <w:contextualSpacing/>
        <w:jc w:val="both"/>
        <w:rPr>
          <w:b w:val="0"/>
          <w:bCs w:val="0"/>
          <w:sz w:val="24"/>
          <w:szCs w:val="24"/>
        </w:rPr>
      </w:pPr>
      <w:r w:rsidRPr="00FB42B7">
        <w:rPr>
          <w:b w:val="0"/>
          <w:sz w:val="24"/>
          <w:szCs w:val="24"/>
        </w:rPr>
        <w:t xml:space="preserve">    </w:t>
      </w:r>
      <w:r w:rsidRPr="00FB42B7">
        <w:rPr>
          <w:b w:val="0"/>
          <w:sz w:val="24"/>
          <w:szCs w:val="24"/>
          <w:shd w:val="clear" w:color="auto" w:fill="FFFFFF"/>
        </w:rPr>
        <w:t>Професс</w:t>
      </w:r>
      <w:r w:rsidR="00334794">
        <w:rPr>
          <w:b w:val="0"/>
          <w:sz w:val="24"/>
          <w:szCs w:val="24"/>
          <w:shd w:val="clear" w:color="auto" w:fill="FFFFFF"/>
        </w:rPr>
        <w:t xml:space="preserve">ор КГУ им. Н.А. Некрасова, доктор педагогических </w:t>
      </w:r>
      <w:r w:rsidRPr="00FB42B7">
        <w:rPr>
          <w:b w:val="0"/>
          <w:sz w:val="24"/>
          <w:szCs w:val="24"/>
          <w:shd w:val="clear" w:color="auto" w:fill="FFFFFF"/>
        </w:rPr>
        <w:t>наук,  зав.</w:t>
      </w:r>
      <w:r w:rsidRPr="00FB42B7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FB42B7">
        <w:rPr>
          <w:b w:val="0"/>
          <w:sz w:val="24"/>
          <w:szCs w:val="24"/>
          <w:shd w:val="clear" w:color="auto" w:fill="FFFFFF"/>
        </w:rPr>
        <w:t>кафедрой социальной педагогики Института педагогики и психологии КГУ</w:t>
      </w:r>
      <w:r w:rsidRPr="00FB42B7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FB42B7">
        <w:rPr>
          <w:b w:val="0"/>
          <w:sz w:val="24"/>
          <w:szCs w:val="24"/>
          <w:shd w:val="clear" w:color="auto" w:fill="FFFFFF"/>
        </w:rPr>
        <w:t>им. Некрасова.  Защитила диссертацию по теме: «</w:t>
      </w:r>
      <w:r w:rsidRPr="00FB42B7">
        <w:rPr>
          <w:b w:val="0"/>
          <w:bCs w:val="0"/>
          <w:sz w:val="24"/>
          <w:szCs w:val="24"/>
        </w:rPr>
        <w:t>Формирование социальной компетентности сельских школьников».</w:t>
      </w:r>
    </w:p>
    <w:p w:rsidR="00FF1D32" w:rsidRPr="00FF1D32" w:rsidRDefault="00FF1D32" w:rsidP="00FF1D32">
      <w:pPr>
        <w:pStyle w:val="1"/>
        <w:shd w:val="clear" w:color="auto" w:fill="F3F3F3"/>
        <w:spacing w:before="0" w:beforeAutospacing="0" w:after="0" w:afterAutospacing="0" w:line="360" w:lineRule="auto"/>
        <w:contextualSpacing/>
        <w:jc w:val="both"/>
        <w:rPr>
          <w:bCs w:val="0"/>
          <w:i/>
          <w:sz w:val="22"/>
          <w:szCs w:val="22"/>
        </w:rPr>
      </w:pPr>
      <w:r>
        <w:rPr>
          <w:bCs w:val="0"/>
          <w:i/>
          <w:color w:val="000000"/>
          <w:sz w:val="22"/>
          <w:szCs w:val="22"/>
          <w:shd w:val="clear" w:color="auto" w:fill="FFFFFF"/>
        </w:rPr>
        <w:t>«</w:t>
      </w:r>
      <w:r w:rsidRPr="00FF1D32">
        <w:rPr>
          <w:bCs w:val="0"/>
          <w:i/>
          <w:color w:val="000000"/>
          <w:sz w:val="22"/>
          <w:szCs w:val="22"/>
          <w:shd w:val="clear" w:color="auto" w:fill="FFFFFF"/>
        </w:rPr>
        <w:t>Теория</w:t>
      </w:r>
      <w:r w:rsidRPr="00FF1D32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FF1D32">
        <w:rPr>
          <w:bCs w:val="0"/>
          <w:i/>
          <w:color w:val="000000"/>
          <w:sz w:val="22"/>
          <w:szCs w:val="22"/>
          <w:shd w:val="clear" w:color="auto" w:fill="FFFFFF"/>
        </w:rPr>
        <w:t>и</w:t>
      </w:r>
      <w:r w:rsidRPr="00FF1D32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FF1D32">
        <w:rPr>
          <w:bCs w:val="0"/>
          <w:i/>
          <w:color w:val="000000"/>
          <w:sz w:val="22"/>
          <w:szCs w:val="22"/>
          <w:shd w:val="clear" w:color="auto" w:fill="FFFFFF"/>
        </w:rPr>
        <w:t>практика</w:t>
      </w:r>
      <w:r w:rsidRPr="00FF1D32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FF1D32">
        <w:rPr>
          <w:bCs w:val="0"/>
          <w:i/>
          <w:color w:val="000000"/>
          <w:sz w:val="22"/>
          <w:szCs w:val="22"/>
          <w:shd w:val="clear" w:color="auto" w:fill="FFFFFF"/>
        </w:rPr>
        <w:t>формирования</w:t>
      </w:r>
      <w:r w:rsidRPr="00FF1D32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FF1D32">
        <w:rPr>
          <w:bCs w:val="0"/>
          <w:i/>
          <w:color w:val="000000"/>
          <w:sz w:val="22"/>
          <w:szCs w:val="22"/>
          <w:shd w:val="clear" w:color="auto" w:fill="FFFFFF"/>
        </w:rPr>
        <w:t>социальной</w:t>
      </w:r>
      <w:r w:rsidRPr="00FF1D32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FF1D32">
        <w:rPr>
          <w:bCs w:val="0"/>
          <w:i/>
          <w:color w:val="000000"/>
          <w:sz w:val="22"/>
          <w:szCs w:val="22"/>
          <w:shd w:val="clear" w:color="auto" w:fill="FFFFFF"/>
        </w:rPr>
        <w:t>компетентности</w:t>
      </w:r>
      <w:r w:rsidRPr="00FF1D32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FF1D32">
        <w:rPr>
          <w:i/>
          <w:color w:val="000000"/>
          <w:sz w:val="22"/>
          <w:szCs w:val="22"/>
          <w:shd w:val="clear" w:color="auto" w:fill="FFFFFF"/>
        </w:rPr>
        <w:t>личности</w:t>
      </w:r>
      <w:r>
        <w:rPr>
          <w:i/>
          <w:color w:val="000000"/>
          <w:sz w:val="22"/>
          <w:szCs w:val="22"/>
          <w:shd w:val="clear" w:color="auto" w:fill="FFFFFF"/>
        </w:rPr>
        <w:t>».</w:t>
      </w:r>
    </w:p>
    <w:p w:rsidR="00FF1D32" w:rsidRDefault="00FF1D32" w:rsidP="00FB42B7">
      <w:pPr>
        <w:pStyle w:val="1"/>
        <w:shd w:val="clear" w:color="auto" w:fill="F3F3F3"/>
        <w:spacing w:before="0" w:beforeAutospacing="0" w:after="0" w:afterAutospacing="0" w:line="360" w:lineRule="auto"/>
        <w:contextualSpacing/>
        <w:jc w:val="both"/>
        <w:rPr>
          <w:b w:val="0"/>
          <w:bCs w:val="0"/>
          <w:sz w:val="24"/>
          <w:szCs w:val="24"/>
        </w:rPr>
      </w:pPr>
    </w:p>
    <w:p w:rsidR="00884C25" w:rsidRPr="00FB42B7" w:rsidRDefault="00884C25" w:rsidP="00FB42B7">
      <w:pPr>
        <w:pStyle w:val="1"/>
        <w:numPr>
          <w:ilvl w:val="0"/>
          <w:numId w:val="1"/>
        </w:numPr>
        <w:shd w:val="clear" w:color="auto" w:fill="F3F3F3"/>
        <w:spacing w:before="0" w:beforeAutospacing="0" w:after="0" w:afterAutospacing="0" w:line="360" w:lineRule="auto"/>
        <w:contextualSpacing/>
        <w:jc w:val="both"/>
        <w:rPr>
          <w:b w:val="0"/>
          <w:bCs w:val="0"/>
          <w:sz w:val="24"/>
          <w:szCs w:val="24"/>
        </w:rPr>
      </w:pPr>
      <w:r w:rsidRPr="00FB42B7">
        <w:rPr>
          <w:b w:val="0"/>
          <w:bCs w:val="0"/>
          <w:sz w:val="24"/>
          <w:szCs w:val="24"/>
        </w:rPr>
        <w:t>Научная спе</w:t>
      </w:r>
      <w:r w:rsidR="00FB42B7">
        <w:rPr>
          <w:b w:val="0"/>
          <w:bCs w:val="0"/>
          <w:sz w:val="24"/>
          <w:szCs w:val="24"/>
        </w:rPr>
        <w:t>циальность</w:t>
      </w:r>
      <w:r w:rsidRPr="00FB42B7">
        <w:rPr>
          <w:b w:val="0"/>
          <w:bCs w:val="0"/>
          <w:sz w:val="24"/>
          <w:szCs w:val="24"/>
        </w:rPr>
        <w:t>:</w:t>
      </w:r>
      <w:r w:rsidRPr="00FB42B7">
        <w:rPr>
          <w:b w:val="0"/>
          <w:sz w:val="24"/>
          <w:szCs w:val="24"/>
          <w:shd w:val="clear" w:color="auto" w:fill="FFFFFF"/>
        </w:rPr>
        <w:t xml:space="preserve"> </w:t>
      </w:r>
      <w:r w:rsidR="00FB42B7">
        <w:rPr>
          <w:b w:val="0"/>
          <w:sz w:val="24"/>
          <w:szCs w:val="24"/>
          <w:shd w:val="clear" w:color="auto" w:fill="FFFFFF"/>
        </w:rPr>
        <w:t>о</w:t>
      </w:r>
      <w:r w:rsidRPr="00FB42B7">
        <w:rPr>
          <w:b w:val="0"/>
          <w:sz w:val="24"/>
          <w:szCs w:val="24"/>
          <w:shd w:val="clear" w:color="auto" w:fill="FFFFFF"/>
        </w:rPr>
        <w:t>бщая педагогика, история педагогики и образования</w:t>
      </w:r>
      <w:r w:rsidR="00FB42B7">
        <w:rPr>
          <w:b w:val="0"/>
          <w:sz w:val="24"/>
          <w:szCs w:val="24"/>
          <w:shd w:val="clear" w:color="auto" w:fill="FFFFFF"/>
        </w:rPr>
        <w:t>.</w:t>
      </w:r>
    </w:p>
    <w:p w:rsidR="00884C25" w:rsidRPr="00FB42B7" w:rsidRDefault="00884C25" w:rsidP="00FB42B7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B42B7">
        <w:rPr>
          <w:rFonts w:cs="Times New Roman"/>
          <w:szCs w:val="24"/>
        </w:rPr>
        <w:t xml:space="preserve">Сфера, направление исследования: </w:t>
      </w:r>
      <w:r w:rsidR="00FB42B7" w:rsidRPr="00FB42B7">
        <w:rPr>
          <w:rFonts w:cs="Times New Roman"/>
          <w:szCs w:val="24"/>
        </w:rPr>
        <w:t>Теория и практика формирования социальной компетенции личности.</w:t>
      </w:r>
    </w:p>
    <w:p w:rsidR="00FB42B7" w:rsidRPr="00FB42B7" w:rsidRDefault="00884C25" w:rsidP="00FB42B7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B42B7">
        <w:rPr>
          <w:rFonts w:cs="Times New Roman"/>
          <w:szCs w:val="24"/>
        </w:rPr>
        <w:t>Объект исследования:</w:t>
      </w:r>
      <w:r w:rsidR="00FB42B7" w:rsidRPr="00FB42B7">
        <w:rPr>
          <w:rFonts w:cs="Times New Roman"/>
          <w:szCs w:val="24"/>
        </w:rPr>
        <w:t xml:space="preserve"> процесс формирования социальной компетентности личности.</w:t>
      </w:r>
    </w:p>
    <w:p w:rsidR="00FB42B7" w:rsidRDefault="00884C25" w:rsidP="00FB42B7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B42B7">
        <w:rPr>
          <w:rFonts w:cs="Times New Roman"/>
          <w:szCs w:val="24"/>
        </w:rPr>
        <w:t>Предмет исследования:</w:t>
      </w:r>
      <w:r w:rsidR="00FB42B7" w:rsidRPr="00FB42B7">
        <w:rPr>
          <w:rFonts w:cs="Times New Roman"/>
          <w:szCs w:val="24"/>
        </w:rPr>
        <w:t xml:space="preserve"> теоретико-методические основы педагогической деятельности по формированию социальной компетентности</w:t>
      </w:r>
      <w:r w:rsidR="00FB42B7">
        <w:rPr>
          <w:rFonts w:cs="Times New Roman"/>
          <w:szCs w:val="24"/>
        </w:rPr>
        <w:t xml:space="preserve"> личности.</w:t>
      </w:r>
    </w:p>
    <w:p w:rsidR="00FB42B7" w:rsidRDefault="00FB42B7" w:rsidP="00FB42B7">
      <w:pPr>
        <w:pStyle w:val="a4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Концепция:</w:t>
      </w:r>
    </w:p>
    <w:p w:rsidR="00A87DAF" w:rsidRDefault="00FA5BA6" w:rsidP="00A87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BA6">
        <w:rPr>
          <w:rFonts w:ascii="Times New Roman" w:hAnsi="Times New Roman" w:cs="Times New Roman"/>
          <w:sz w:val="24"/>
          <w:szCs w:val="24"/>
          <w:shd w:val="clear" w:color="auto" w:fill="F7F7F7"/>
        </w:rPr>
        <w:lastRenderedPageBreak/>
        <w:t xml:space="preserve">     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данного 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исследования В.М  Басовой  обусловлена рядом причин. 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FFFFF"/>
        </w:rPr>
        <w:t>Во-первых, тенденциями развития современного общества, его ориентацией на открытость, интеграцию, демократизацию отношений, что требует от институтов</w:t>
      </w:r>
      <w:r w:rsidRPr="00FA5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DAF" w:rsidRPr="00FA5BA6">
        <w:rPr>
          <w:rStyle w:val="hl"/>
          <w:rFonts w:ascii="Times New Roman" w:hAnsi="Times New Roman" w:cs="Times New Roman"/>
          <w:sz w:val="24"/>
          <w:szCs w:val="24"/>
        </w:rPr>
        <w:t>социализации</w:t>
      </w:r>
      <w:r w:rsidRPr="00FA5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 работу на</w:t>
      </w:r>
      <w:r w:rsidRPr="00FA5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DAF" w:rsidRPr="00FA5BA6">
        <w:rPr>
          <w:rStyle w:val="hl"/>
          <w:rFonts w:ascii="Times New Roman" w:hAnsi="Times New Roman" w:cs="Times New Roman"/>
          <w:sz w:val="24"/>
          <w:szCs w:val="24"/>
        </w:rPr>
        <w:t>ориентирование</w:t>
      </w:r>
      <w:r w:rsidRPr="00FA5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подрастающего поколения в жизненных вопросах, формирование у них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DAF" w:rsidRPr="00FA5BA6">
        <w:rPr>
          <w:rStyle w:val="hl"/>
          <w:rFonts w:ascii="Times New Roman" w:hAnsi="Times New Roman" w:cs="Times New Roman"/>
          <w:sz w:val="24"/>
          <w:szCs w:val="24"/>
        </w:rPr>
        <w:t>компетентностей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Во-вторых, 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экономическими преобразованиями в стране и изменившимся характером социального заказа к институтам социализации молодого поколения, требованиями к ним обеспечивать жизненное, профессиональное,</w:t>
      </w:r>
      <w:r w:rsidRPr="00FA5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DAF" w:rsidRPr="00FA5BA6">
        <w:rPr>
          <w:rStyle w:val="hl"/>
          <w:rFonts w:ascii="Times New Roman" w:hAnsi="Times New Roman" w:cs="Times New Roman"/>
          <w:sz w:val="24"/>
          <w:szCs w:val="24"/>
        </w:rPr>
        <w:t>личностное</w:t>
      </w:r>
      <w:r w:rsidRPr="00FA5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самоопределение, конкурентоспособность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мобильность. 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личности, готовой к жизни при таком стечении обстоятельств, специалистами также связывается с наличием и степенью выраженности у нее социальной</w:t>
      </w:r>
      <w:r w:rsidRPr="00FA5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DAF" w:rsidRPr="00FA5BA6">
        <w:rPr>
          <w:rStyle w:val="hl"/>
          <w:rFonts w:ascii="Times New Roman" w:hAnsi="Times New Roman" w:cs="Times New Roman"/>
          <w:sz w:val="24"/>
          <w:szCs w:val="24"/>
        </w:rPr>
        <w:t>компетентности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7DAF" w:rsidRPr="00FA5BA6">
        <w:rPr>
          <w:rFonts w:ascii="Times New Roman" w:hAnsi="Times New Roman" w:cs="Times New Roman"/>
          <w:sz w:val="24"/>
          <w:szCs w:val="24"/>
        </w:rPr>
        <w:t xml:space="preserve"> 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FFFFF"/>
        </w:rPr>
        <w:t>И, наконец, основополагающими идеями реформирования российского образования, которые базируются на</w:t>
      </w:r>
      <w:r w:rsidRPr="00FA5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7DAF" w:rsidRPr="00FA5BA6">
        <w:rPr>
          <w:rStyle w:val="hl"/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FA5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DAF" w:rsidRPr="00FA5BA6">
        <w:rPr>
          <w:rFonts w:ascii="Times New Roman" w:hAnsi="Times New Roman" w:cs="Times New Roman"/>
          <w:sz w:val="24"/>
          <w:szCs w:val="24"/>
          <w:shd w:val="clear" w:color="auto" w:fill="FFFFFF"/>
        </w:rPr>
        <w:t>подходе и ставят педагогическую теорию и практику перед необходимостью освоения технологий социально ориентированного обучения, формирующих социальную ответственность, умение работать в команде, реализовывать свои потенциалы во взаимодействии с другими людьми.</w:t>
      </w:r>
    </w:p>
    <w:p w:rsidR="00FA5BA6" w:rsidRDefault="00FA5BA6" w:rsidP="00A87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В. М. Басова проводит сравнительно-сопоставительный анализ понятий «компетенция», «компетентность» и «социальная компетентность»</w:t>
      </w:r>
      <w:r w:rsidR="00267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делает выводы, что:</w:t>
      </w:r>
    </w:p>
    <w:p w:rsidR="00267DA9" w:rsidRDefault="00267DA9" w:rsidP="00A87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существует множество определений данных понятий, при этом нет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окончательного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67DA9" w:rsidRDefault="00267DA9" w:rsidP="00A87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2.рассматривамые понятия могут быть охарактеризованы только на междисциплинарном уровне, так как они по своей природе полифункциональны;</w:t>
      </w:r>
    </w:p>
    <w:p w:rsidR="00267DA9" w:rsidRDefault="00267DA9" w:rsidP="00A87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контент-анализ свидетельствует о том, что ключевыми основаниями  для постижения их сущности являются способности, готовность, знания, умения, навыки;</w:t>
      </w:r>
    </w:p>
    <w:p w:rsidR="00267DA9" w:rsidRDefault="00267DA9" w:rsidP="00A87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характеристика понятия «социальная компетентность» включает в себя когнитивную, аффективную и поведенческую составляющие.</w:t>
      </w:r>
    </w:p>
    <w:p w:rsidR="00267DA9" w:rsidRPr="00FA5BA6" w:rsidRDefault="00267DA9" w:rsidP="00A87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Когнитивная составляющая интегрирует интеллектуальные способности, разносторонние знания, продуктивную готовность к действию и механизмы контроля. Аффективный компонент проявляется в форме непосредственного переживания, связан с удовлетворением /неудовлетворением насущных потребностей индивида, его отношением к явлениям действительности, наличием или отсутствием навыков управления своими чувствами, эмоциями, состояниями. Поведенческая составляющая </w:t>
      </w:r>
      <w:r w:rsidR="00072D85">
        <w:rPr>
          <w:rFonts w:ascii="Times New Roman" w:hAnsi="Times New Roman" w:cs="Times New Roman"/>
          <w:sz w:val="24"/>
          <w:szCs w:val="24"/>
          <w:shd w:val="clear" w:color="auto" w:fill="FFFFFF"/>
        </w:rPr>
        <w:t>означает способность действовать, умение критически оценивать явления социальной сферы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2D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072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основе чего совершать те или иные поступки.</w:t>
      </w:r>
    </w:p>
    <w:p w:rsidR="00FB42B7" w:rsidRDefault="00FB42B7" w:rsidP="00FB42B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72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Также, н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основании проведенного анализа различных подходов к определению понятия </w:t>
      </w:r>
      <w:r w:rsidR="00072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«социальной компетентности»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В.М. Басова дает свое. Социальная компетентность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как выстроенная личностью иерархия освоенных ею экзистенциальных понятий, переведенных в собственную систему жизненных ценностей. Включает: информированность о социальной жизни, готовность 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вести диалог с другими людьми, способность принимать решения в соответствии с определенными нормативными требованиями конкретного социума, наличие первичных способов жизнедеятельности.  В структур</w:t>
      </w:r>
      <w:r w:rsidR="00072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социальной компетенции 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072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ыделяют </w:t>
      </w:r>
      <w:proofErr w:type="spellStart"/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знаниевый</w:t>
      </w:r>
      <w:proofErr w:type="spellEnd"/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мотивационный</w:t>
      </w:r>
      <w:proofErr w:type="gramEnd"/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компоненты, которые определяют пути</w:t>
      </w:r>
      <w:r w:rsidR="00072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ее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на основе информации, коммуникации и в ходе практики. </w:t>
      </w:r>
      <w:r w:rsidR="00072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Социальная компетенция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проявляется в умении человека ориентироваться в системах социальных отношений и социальных ценностей, принимать решения, исходя из знаний общества, социального окружения с учетом специфики микросоциума, конкретной ситуации, своих возможностей.</w:t>
      </w:r>
    </w:p>
    <w:p w:rsidR="00072D85" w:rsidRPr="00FB42B7" w:rsidRDefault="00072D85" w:rsidP="00072D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2B7"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В.М. Басова отмечает, что</w:t>
      </w:r>
      <w:r w:rsidR="00FB42B7"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B42B7"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зарубежной психолого-педагогической литературе проблема социальной компетенции и путей ее формирования особо интенсивно изучается с 1950-х годов. Ее сущность раскрывается в подходах многих школ на основе различных методологических оснований.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Однако</w:t>
      </w:r>
      <w:r w:rsidR="003347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большинстве случаев </w:t>
      </w:r>
      <w:r w:rsidR="00FB42B7"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 основании понимания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«социальной компетенции»</w:t>
      </w:r>
      <w:r w:rsidR="00FB42B7"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находятся знания, способности, готовности, представления и  способы, ответственные и солидарные действия в профессиональной, общественной и частной сферах.</w:t>
      </w:r>
      <w:proofErr w:type="gramEnd"/>
      <w:r w:rsidR="00FB42B7"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зарубежных источниках методики, технологии формирования социальной компетенции представлены достаточно широко, отличаются многообразием форм, средств, приемов, ориентированы на категории, разные по возрасту, статусу, характеру проблем, уровню </w:t>
      </w:r>
      <w:proofErr w:type="spellStart"/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жизненных навыков. В то же время ведущим инструментом помощи личности признается тренинг, а сам процесс формирования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социальной компетенции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огр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аничи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вается отработкой навыков, алгоритмизацией педагогической деятельности, а не созданием и использованием потенциалов педагогической композиции как ее </w:t>
      </w:r>
      <w:proofErr w:type="spellStart"/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многовариантности</w:t>
      </w:r>
      <w:proofErr w:type="spellEnd"/>
    </w:p>
    <w:p w:rsidR="00072D85" w:rsidRDefault="00072D85" w:rsidP="00072D8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9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данном исследовании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оциальная компетенция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рассматрива</w:t>
      </w:r>
      <w:r w:rsidR="0029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ся как один из компонентов более широкого понятия компетентности</w:t>
      </w:r>
      <w:r w:rsidR="0029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достаточно самостоятельное педагогическое явление, которое формир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уется педагогическими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средствами.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оциальная компетентность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может формироваться как стихийно, так и целенаправленно (как результат обдуманных действий специалистов, взрослых).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 М. Басова отмечает, что </w:t>
      </w:r>
      <w:r w:rsidR="00293D01"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центральное место </w:t>
      </w:r>
      <w:r w:rsidR="0029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proofErr w:type="gramStart"/>
      <w:r w:rsidR="0029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r w:rsidR="00F72E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вли</w:t>
      </w:r>
      <w:r w:rsidR="0029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яющих на эффективность процесса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29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социальной компетенции </w:t>
      </w:r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отводится</w:t>
      </w:r>
      <w:proofErr w:type="gramEnd"/>
      <w:r w:rsidRPr="00FB4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школьному образованию как единству воспитания и обучения.</w:t>
      </w:r>
      <w:r w:rsidR="00F72E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работе приводятся</w:t>
      </w:r>
      <w:r w:rsidR="0029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программа спецкурса «Формирование социальной компетенции личности</w:t>
      </w:r>
      <w:r w:rsidR="00293D01" w:rsidRPr="00F72E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F72E3A" w:rsidRPr="00F72E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методики диагностики степени </w:t>
      </w:r>
      <w:proofErr w:type="spellStart"/>
      <w:r w:rsidR="00F72E3A" w:rsidRPr="00F72E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F72E3A" w:rsidRPr="00F72E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социальной компетенции, а также</w:t>
      </w:r>
      <w:r w:rsidR="0029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программы тренингов по формированию социальной комп</w:t>
      </w:r>
      <w:r w:rsidR="00F72E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етенции для младших школьников и подростков.</w:t>
      </w:r>
    </w:p>
    <w:p w:rsidR="00F72E3A" w:rsidRDefault="00F72E3A" w:rsidP="00F72E3A">
      <w:pPr>
        <w:pStyle w:val="a4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Теоретическая и п</w:t>
      </w:r>
      <w:r w:rsidRPr="00893867">
        <w:rPr>
          <w:rFonts w:cs="Times New Roman"/>
          <w:szCs w:val="24"/>
        </w:rPr>
        <w:t>рактическая значимость</w:t>
      </w:r>
      <w:r>
        <w:rPr>
          <w:rFonts w:cs="Times New Roman"/>
          <w:szCs w:val="24"/>
        </w:rPr>
        <w:t>:</w:t>
      </w:r>
    </w:p>
    <w:p w:rsidR="0020332D" w:rsidRDefault="0020332D" w:rsidP="0020332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72E3A" w:rsidRPr="0020332D">
        <w:rPr>
          <w:rFonts w:ascii="Times New Roman" w:hAnsi="Times New Roman" w:cs="Times New Roman"/>
          <w:color w:val="000000"/>
          <w:sz w:val="24"/>
          <w:szCs w:val="24"/>
        </w:rPr>
        <w:t>В.М. Басовой была уточнена сущность социальной компетенции, проанализирована отечественная и зарубежная история ее изучения, охарактеризована ее структура. Проведена систематизация и обобщение историко-методологических подходов, уточнение и углубление научных представлений о тенденциях развития социальной компетенции.</w:t>
      </w:r>
      <w:r w:rsidRPr="00203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методиками диагнос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тики степени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социальной компетенции</w:t>
      </w:r>
      <w:r w:rsidRPr="002033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ориентированность в уже накопленном опыте ее формирования позволяет специалистам более сознательно планировать учебно-воспитательную работу и управлять ею.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33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Представленное многообразие подходов поможет сформировать собственное отношение к разным научным школам и определиться в своем мнении относительно того пути, по которому следует идти при решении сложных задач подготовки молодых людей к жизни в нестабильном обществе.</w:t>
      </w:r>
    </w:p>
    <w:p w:rsidR="007851D4" w:rsidRPr="0020332D" w:rsidRDefault="007851D4" w:rsidP="007851D4">
      <w:pPr>
        <w:pStyle w:val="a4"/>
        <w:numPr>
          <w:ilvl w:val="0"/>
          <w:numId w:val="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Проблемные зоны:</w:t>
      </w:r>
    </w:p>
    <w:p w:rsidR="007851D4" w:rsidRDefault="007851D4" w:rsidP="0020332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30F8" w:rsidRPr="005D017B" w:rsidRDefault="005D017B" w:rsidP="000030F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D937A0" w:rsidRPr="005D017B">
        <w:rPr>
          <w:rFonts w:ascii="Times New Roman" w:hAnsi="Times New Roman" w:cs="Times New Roman"/>
          <w:iCs/>
          <w:sz w:val="24"/>
          <w:szCs w:val="24"/>
        </w:rPr>
        <w:t xml:space="preserve">Проблемной зоной данного исследования, на мой взгляд, является </w:t>
      </w:r>
      <w:r w:rsidR="006836CC" w:rsidRPr="005D017B">
        <w:rPr>
          <w:rFonts w:ascii="Times New Roman" w:hAnsi="Times New Roman" w:cs="Times New Roman"/>
          <w:iCs/>
          <w:sz w:val="24"/>
          <w:szCs w:val="24"/>
        </w:rPr>
        <w:t xml:space="preserve">то, что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сих пор многие учителя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рамках традиционной системы обучения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выдают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ученику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пределенный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готовый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объем знаний, умений, чтобы затем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 мог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применить их в 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жизни. Однако, опираясь на исследование В. М. Басовой,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социальная компетентность 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сложное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образование, которое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знания, умения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навыки,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самых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различных, порой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проблемных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6CC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ситуациях.</w:t>
      </w:r>
      <w:r w:rsidR="009110FB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Обретение социальной компетентности рассматривается как процесс, предполагающий высокий уровень активности самого ученика, а участие школы определяется как влияние на его способности и возможности.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эффективное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компетентности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снове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проблемного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которое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предполага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жизненных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ситуаций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формате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групповой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учащихся, когда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читель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лишь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советника.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поддерживать и развивать практики развития социальной компетентности, которые уже есть в школьном образовании, а также, ч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тобы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помощь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учителям</w:t>
      </w:r>
      <w:r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нужны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социально-гуманитарного</w:t>
      </w:r>
      <w:r w:rsidR="00FF1D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F8" w:rsidRPr="005D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цикла. </w:t>
      </w:r>
    </w:p>
    <w:p w:rsidR="0020332D" w:rsidRPr="0020332D" w:rsidRDefault="0020332D" w:rsidP="0020332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332D" w:rsidRPr="0020332D" w:rsidRDefault="0020332D" w:rsidP="0020332D">
      <w:pPr>
        <w:pStyle w:val="a4"/>
        <w:numPr>
          <w:ilvl w:val="0"/>
          <w:numId w:val="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Основные работы:</w:t>
      </w:r>
    </w:p>
    <w:p w:rsidR="0020332D" w:rsidRPr="0020332D" w:rsidRDefault="0020332D" w:rsidP="0020332D">
      <w:pPr>
        <w:pStyle w:val="a4"/>
        <w:jc w:val="both"/>
        <w:rPr>
          <w:rFonts w:cs="Times New Roman"/>
          <w:szCs w:val="24"/>
        </w:rPr>
      </w:pPr>
    </w:p>
    <w:p w:rsidR="0020332D" w:rsidRPr="0020332D" w:rsidRDefault="0020332D" w:rsidP="0020332D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 w:val="0"/>
          <w:bCs w:val="0"/>
          <w:sz w:val="24"/>
          <w:szCs w:val="24"/>
        </w:rPr>
      </w:pPr>
      <w:r w:rsidRPr="0020332D">
        <w:rPr>
          <w:b w:val="0"/>
          <w:bCs w:val="0"/>
          <w:sz w:val="24"/>
          <w:szCs w:val="24"/>
        </w:rPr>
        <w:t>1.История социальной педагогики: учебное пособие</w:t>
      </w:r>
      <w:r>
        <w:rPr>
          <w:b w:val="0"/>
          <w:bCs w:val="0"/>
          <w:sz w:val="24"/>
          <w:szCs w:val="24"/>
        </w:rPr>
        <w:t xml:space="preserve">, </w:t>
      </w:r>
      <w:hyperlink r:id="rId17" w:history="1">
        <w:r w:rsidRPr="0020332D">
          <w:rPr>
            <w:rStyle w:val="a3"/>
            <w:b w:val="0"/>
            <w:color w:val="auto"/>
            <w:sz w:val="24"/>
            <w:szCs w:val="24"/>
            <w:u w:val="none"/>
          </w:rPr>
          <w:t>Басов Н.Ф.</w:t>
        </w:r>
      </w:hyperlink>
      <w:r w:rsidRPr="0020332D">
        <w:rPr>
          <w:b w:val="0"/>
          <w:sz w:val="24"/>
          <w:szCs w:val="24"/>
        </w:rPr>
        <w:t>,</w:t>
      </w:r>
      <w:r w:rsidRPr="0020332D">
        <w:rPr>
          <w:rStyle w:val="apple-converted-space"/>
          <w:b w:val="0"/>
          <w:sz w:val="24"/>
          <w:szCs w:val="24"/>
        </w:rPr>
        <w:t> </w:t>
      </w:r>
      <w:hyperlink r:id="rId18" w:history="1">
        <w:r w:rsidRPr="0020332D">
          <w:rPr>
            <w:rStyle w:val="a3"/>
            <w:b w:val="0"/>
            <w:color w:val="auto"/>
            <w:sz w:val="24"/>
            <w:szCs w:val="24"/>
            <w:u w:val="none"/>
          </w:rPr>
          <w:t>Басова В.М.</w:t>
        </w:r>
      </w:hyperlink>
      <w:r w:rsidRPr="0020332D">
        <w:rPr>
          <w:b w:val="0"/>
          <w:sz w:val="24"/>
          <w:szCs w:val="24"/>
        </w:rPr>
        <w:t>,</w:t>
      </w:r>
      <w:r w:rsidRPr="0020332D">
        <w:rPr>
          <w:rStyle w:val="apple-converted-space"/>
          <w:b w:val="0"/>
          <w:sz w:val="24"/>
          <w:szCs w:val="24"/>
        </w:rPr>
        <w:t> </w:t>
      </w:r>
      <w:hyperlink r:id="rId19" w:history="1">
        <w:r w:rsidRPr="0020332D">
          <w:rPr>
            <w:rStyle w:val="a3"/>
            <w:b w:val="0"/>
            <w:color w:val="auto"/>
            <w:sz w:val="24"/>
            <w:szCs w:val="24"/>
            <w:u w:val="none"/>
          </w:rPr>
          <w:t>Кравченко А.Н.</w:t>
        </w:r>
      </w:hyperlink>
      <w:r w:rsidRPr="0020332D">
        <w:rPr>
          <w:b w:val="0"/>
          <w:sz w:val="24"/>
          <w:szCs w:val="24"/>
        </w:rPr>
        <w:t xml:space="preserve"> 2007</w:t>
      </w:r>
      <w:r>
        <w:rPr>
          <w:sz w:val="24"/>
          <w:szCs w:val="24"/>
        </w:rPr>
        <w:t>.</w:t>
      </w:r>
    </w:p>
    <w:p w:rsidR="0020332D" w:rsidRPr="0020332D" w:rsidRDefault="0020332D" w:rsidP="0020332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32D">
        <w:rPr>
          <w:rFonts w:ascii="Times New Roman" w:hAnsi="Times New Roman" w:cs="Times New Roman"/>
          <w:sz w:val="24"/>
          <w:szCs w:val="24"/>
        </w:rPr>
        <w:t>2.</w:t>
      </w:r>
      <w:r w:rsidRPr="0020332D">
        <w:rPr>
          <w:rFonts w:ascii="Times New Roman" w:hAnsi="Times New Roman" w:cs="Times New Roman"/>
          <w:bCs/>
          <w:sz w:val="24"/>
          <w:szCs w:val="24"/>
        </w:rPr>
        <w:t xml:space="preserve"> Основы социальной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2033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Басов Н.Ф.</w:t>
        </w:r>
      </w:hyperlink>
      <w:r w:rsidRPr="002033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033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1" w:history="1">
        <w:r w:rsidRPr="002033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Басова В.М.</w:t>
        </w:r>
      </w:hyperlink>
      <w:r w:rsidRPr="002033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033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history="1">
        <w:r w:rsidRPr="002033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Бессонова О.Н.</w:t>
        </w:r>
      </w:hyperlink>
      <w:r w:rsidRPr="002033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332D">
        <w:rPr>
          <w:rFonts w:ascii="Times New Roman" w:hAnsi="Times New Roman" w:cs="Times New Roman"/>
          <w:sz w:val="24"/>
          <w:szCs w:val="24"/>
          <w:shd w:val="clear" w:color="auto" w:fill="FFFFFF"/>
        </w:rPr>
        <w:t>и др.</w:t>
      </w:r>
      <w:r w:rsidRPr="00203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32D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32D" w:rsidRPr="0020332D" w:rsidRDefault="0020332D" w:rsidP="0020332D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 w:val="0"/>
          <w:bCs w:val="0"/>
          <w:sz w:val="24"/>
          <w:szCs w:val="24"/>
        </w:rPr>
      </w:pPr>
      <w:r w:rsidRPr="0020332D">
        <w:rPr>
          <w:b w:val="0"/>
          <w:bCs w:val="0"/>
          <w:sz w:val="24"/>
          <w:szCs w:val="24"/>
        </w:rPr>
        <w:t>3.Социальный педагог: Введение в профессию</w:t>
      </w:r>
      <w:r>
        <w:rPr>
          <w:b w:val="0"/>
          <w:bCs w:val="0"/>
          <w:sz w:val="24"/>
          <w:szCs w:val="24"/>
        </w:rPr>
        <w:t xml:space="preserve">, </w:t>
      </w:r>
      <w:hyperlink r:id="rId23" w:history="1">
        <w:r w:rsidRPr="0020332D">
          <w:rPr>
            <w:rStyle w:val="a3"/>
            <w:b w:val="0"/>
            <w:color w:val="auto"/>
            <w:sz w:val="24"/>
            <w:szCs w:val="24"/>
            <w:u w:val="none"/>
          </w:rPr>
          <w:t>Басов Н.Ф.</w:t>
        </w:r>
      </w:hyperlink>
      <w:r w:rsidRPr="0020332D">
        <w:rPr>
          <w:b w:val="0"/>
          <w:sz w:val="24"/>
          <w:szCs w:val="24"/>
        </w:rPr>
        <w:t>,</w:t>
      </w:r>
      <w:r w:rsidRPr="0020332D">
        <w:rPr>
          <w:rStyle w:val="apple-converted-space"/>
          <w:b w:val="0"/>
          <w:sz w:val="24"/>
          <w:szCs w:val="24"/>
        </w:rPr>
        <w:t> </w:t>
      </w:r>
      <w:hyperlink r:id="rId24" w:history="1">
        <w:r w:rsidRPr="0020332D">
          <w:rPr>
            <w:rStyle w:val="a3"/>
            <w:b w:val="0"/>
            <w:color w:val="auto"/>
            <w:sz w:val="24"/>
            <w:szCs w:val="24"/>
            <w:u w:val="none"/>
          </w:rPr>
          <w:t>Басова В.М.</w:t>
        </w:r>
      </w:hyperlink>
      <w:r w:rsidRPr="0020332D">
        <w:rPr>
          <w:b w:val="0"/>
          <w:sz w:val="24"/>
          <w:szCs w:val="24"/>
        </w:rPr>
        <w:t>,</w:t>
      </w:r>
      <w:r w:rsidRPr="0020332D">
        <w:rPr>
          <w:rStyle w:val="apple-converted-space"/>
          <w:b w:val="0"/>
          <w:sz w:val="24"/>
          <w:szCs w:val="24"/>
        </w:rPr>
        <w:t> </w:t>
      </w:r>
      <w:hyperlink r:id="rId25" w:history="1">
        <w:r w:rsidRPr="0020332D">
          <w:rPr>
            <w:rStyle w:val="a3"/>
            <w:b w:val="0"/>
            <w:color w:val="auto"/>
            <w:sz w:val="24"/>
            <w:szCs w:val="24"/>
            <w:u w:val="none"/>
          </w:rPr>
          <w:t>Кравченко А.Н.</w:t>
        </w:r>
      </w:hyperlink>
      <w:r w:rsidRPr="0020332D">
        <w:rPr>
          <w:b w:val="0"/>
          <w:sz w:val="24"/>
          <w:szCs w:val="24"/>
        </w:rPr>
        <w:t>2007</w:t>
      </w:r>
    </w:p>
    <w:p w:rsidR="0020332D" w:rsidRPr="0020332D" w:rsidRDefault="0020332D" w:rsidP="0020332D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 w:val="0"/>
          <w:sz w:val="24"/>
          <w:szCs w:val="24"/>
        </w:rPr>
      </w:pPr>
      <w:r w:rsidRPr="0020332D">
        <w:rPr>
          <w:b w:val="0"/>
          <w:sz w:val="24"/>
          <w:szCs w:val="24"/>
        </w:rPr>
        <w:t>4.Басова Валентина Марковна. Формирование социальной компетентност</w:t>
      </w:r>
      <w:r w:rsidR="00FF1D32">
        <w:rPr>
          <w:b w:val="0"/>
          <w:sz w:val="24"/>
          <w:szCs w:val="24"/>
        </w:rPr>
        <w:t>и сельских школьников</w:t>
      </w:r>
      <w:proofErr w:type="gramStart"/>
      <w:r w:rsidR="00FF1D32">
        <w:rPr>
          <w:b w:val="0"/>
          <w:sz w:val="24"/>
          <w:szCs w:val="24"/>
        </w:rPr>
        <w:t xml:space="preserve"> :</w:t>
      </w:r>
      <w:proofErr w:type="gramEnd"/>
      <w:r w:rsidR="00FF1D32">
        <w:rPr>
          <w:b w:val="0"/>
          <w:sz w:val="24"/>
          <w:szCs w:val="24"/>
        </w:rPr>
        <w:t xml:space="preserve"> </w:t>
      </w:r>
      <w:proofErr w:type="spellStart"/>
      <w:r w:rsidR="00FF1D32">
        <w:rPr>
          <w:b w:val="0"/>
          <w:sz w:val="24"/>
          <w:szCs w:val="24"/>
        </w:rPr>
        <w:t>Дис</w:t>
      </w:r>
      <w:proofErr w:type="spellEnd"/>
      <w:r w:rsidR="00FF1D32">
        <w:rPr>
          <w:b w:val="0"/>
          <w:sz w:val="24"/>
          <w:szCs w:val="24"/>
        </w:rPr>
        <w:t xml:space="preserve">. </w:t>
      </w:r>
      <w:r w:rsidRPr="0020332D">
        <w:rPr>
          <w:b w:val="0"/>
          <w:sz w:val="24"/>
          <w:szCs w:val="24"/>
        </w:rPr>
        <w:t xml:space="preserve"> д-ра </w:t>
      </w:r>
      <w:proofErr w:type="spellStart"/>
      <w:r w:rsidRPr="0020332D">
        <w:rPr>
          <w:b w:val="0"/>
          <w:sz w:val="24"/>
          <w:szCs w:val="24"/>
        </w:rPr>
        <w:t>пед</w:t>
      </w:r>
      <w:proofErr w:type="spellEnd"/>
      <w:r w:rsidRPr="0020332D">
        <w:rPr>
          <w:b w:val="0"/>
          <w:sz w:val="24"/>
          <w:szCs w:val="24"/>
        </w:rPr>
        <w:t>. наук</w:t>
      </w:r>
      <w:proofErr w:type="gramStart"/>
      <w:r w:rsidRPr="0020332D">
        <w:rPr>
          <w:b w:val="0"/>
          <w:sz w:val="24"/>
          <w:szCs w:val="24"/>
        </w:rPr>
        <w:t xml:space="preserve"> :</w:t>
      </w:r>
      <w:proofErr w:type="gramEnd"/>
      <w:r w:rsidRPr="0020332D">
        <w:rPr>
          <w:b w:val="0"/>
          <w:sz w:val="24"/>
          <w:szCs w:val="24"/>
        </w:rPr>
        <w:t xml:space="preserve"> 13.00.01 : Ярославль, 2004 472 c. РГБ ОД, 71:05-13/217</w:t>
      </w:r>
    </w:p>
    <w:p w:rsidR="0020332D" w:rsidRPr="009A7BAA" w:rsidRDefault="0020332D" w:rsidP="0020332D">
      <w:pPr>
        <w:shd w:val="clear" w:color="auto" w:fill="FFFFFF"/>
        <w:jc w:val="both"/>
        <w:rPr>
          <w:rFonts w:ascii="Georgia" w:hAnsi="Georgia"/>
          <w:sz w:val="19"/>
          <w:szCs w:val="19"/>
        </w:rPr>
      </w:pPr>
    </w:p>
    <w:p w:rsidR="00F72E3A" w:rsidRPr="0020332D" w:rsidRDefault="00F72E3A" w:rsidP="00F72E3A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</w:p>
    <w:p w:rsidR="00F72E3A" w:rsidRPr="0020332D" w:rsidRDefault="00F72E3A" w:rsidP="00F72E3A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F72E3A" w:rsidRPr="0020332D" w:rsidSect="00D35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4CC6"/>
    <w:multiLevelType w:val="hybridMultilevel"/>
    <w:tmpl w:val="068A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C7F89"/>
    <w:multiLevelType w:val="hybridMultilevel"/>
    <w:tmpl w:val="CC1A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32352"/>
    <w:multiLevelType w:val="hybridMultilevel"/>
    <w:tmpl w:val="8ECC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3A37"/>
    <w:rsid w:val="000030F8"/>
    <w:rsid w:val="00072D85"/>
    <w:rsid w:val="0020332D"/>
    <w:rsid w:val="00267DA9"/>
    <w:rsid w:val="00293D01"/>
    <w:rsid w:val="002A3248"/>
    <w:rsid w:val="00334794"/>
    <w:rsid w:val="005D017B"/>
    <w:rsid w:val="006836CC"/>
    <w:rsid w:val="007851D4"/>
    <w:rsid w:val="007B007F"/>
    <w:rsid w:val="00857848"/>
    <w:rsid w:val="00884C25"/>
    <w:rsid w:val="009110FB"/>
    <w:rsid w:val="009726D9"/>
    <w:rsid w:val="00A13A37"/>
    <w:rsid w:val="00A87DAF"/>
    <w:rsid w:val="00B13945"/>
    <w:rsid w:val="00BA5FAE"/>
    <w:rsid w:val="00BC0809"/>
    <w:rsid w:val="00C61990"/>
    <w:rsid w:val="00D35A0C"/>
    <w:rsid w:val="00D937A0"/>
    <w:rsid w:val="00EC3C26"/>
    <w:rsid w:val="00F00FFB"/>
    <w:rsid w:val="00F72E3A"/>
    <w:rsid w:val="00FA5BA6"/>
    <w:rsid w:val="00FB42B7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F"/>
  </w:style>
  <w:style w:type="paragraph" w:styleId="1">
    <w:name w:val="heading 1"/>
    <w:basedOn w:val="a"/>
    <w:link w:val="10"/>
    <w:uiPriority w:val="9"/>
    <w:qFormat/>
    <w:rsid w:val="00884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3A37"/>
  </w:style>
  <w:style w:type="character" w:styleId="a3">
    <w:name w:val="Hyperlink"/>
    <w:basedOn w:val="a0"/>
    <w:uiPriority w:val="99"/>
    <w:semiHidden/>
    <w:unhideWhenUsed/>
    <w:rsid w:val="00A13A3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84C2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84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B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87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0%BB%D0%B8%D0%BA%D0%B0%D1%8F_%D0%9E%D0%BA%D1%82%D1%8F%D0%B1%D1%80%D1%8C%D1%81%D0%BA%D0%B0%D1%8F_%D1%81%D0%BE%D1%86%D0%B8%D0%B0%D0%BB%D0%B8%D1%81%D1%82%D0%B8%D1%87%D0%B5%D1%81%D0%BA%D0%B0%D1%8F_%D1%80%D0%B5%D0%B2%D0%BE%D0%BB%D1%8E%D1%86%D0%B8%D1%8F" TargetMode="External"/><Relationship Id="rId13" Type="http://schemas.openxmlformats.org/officeDocument/2006/relationships/hyperlink" Target="http://ru.wikipedia.org/wiki/%D0%9D%D0%B5%D0%BA%D1%80%D0%B0%D1%81%D0%BE%D0%B2_%D0%9D._%D0%90." TargetMode="External"/><Relationship Id="rId18" Type="http://schemas.openxmlformats.org/officeDocument/2006/relationships/hyperlink" Target="http://www.academia-moscow.ru/authors/?id=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cademia-moscow.ru/authors/?id=3" TargetMode="External"/><Relationship Id="rId7" Type="http://schemas.openxmlformats.org/officeDocument/2006/relationships/hyperlink" Target="http://ru.wikipedia.org/wiki/1918_%D0%B3%D0%BE%D0%B4" TargetMode="External"/><Relationship Id="rId12" Type="http://schemas.openxmlformats.org/officeDocument/2006/relationships/hyperlink" Target="http://ru.wikipedia.org/wiki/1949_%D0%B3%D0%BE%D0%B4" TargetMode="External"/><Relationship Id="rId17" Type="http://schemas.openxmlformats.org/officeDocument/2006/relationships/hyperlink" Target="http://www.academia-moscow.ru/authors/?id=36" TargetMode="External"/><Relationship Id="rId25" Type="http://schemas.openxmlformats.org/officeDocument/2006/relationships/hyperlink" Target="http://www.academia-moscow.ru/authors/?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0%BE%D1%81%D1%82%D1%80%D0%BE%D0%BC%D1%81%D0%BA%D0%BE%D0%B9_%D0%B3%D0%BE%D1%81%D1%83%D0%B4%D0%B0%D1%80%D1%81%D1%82%D0%B2%D0%B5%D0%BD%D0%BD%D1%8B%D0%B9_%D1%83%D0%BD%D0%B8%D0%B2%D0%B5%D1%80%D1%81%D0%B8%D1%82%D0%B5%D1%82_%D0%B8%D0%BC%D0%B5%D0%BD%D0%B8_%D0%9D._%D0%90._%D0%9D%D0%B5%D0%BA%D1%80%D0%B0%D1%81%D0%BE%D0%B2%D0%B0" TargetMode="External"/><Relationship Id="rId20" Type="http://schemas.openxmlformats.org/officeDocument/2006/relationships/hyperlink" Target="http://www.academia-moscow.ru/authors/?id=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/index.php?title=%D0%A3%D1%87%D0%B8%D1%82%D0%B5%D0%BB%D1%8C%D1%81%D0%BA%D0%B8%D0%B9_%D0%B8%D0%BD%D1%81%D1%82%D0%B8%D1%82%D1%83%D1%82&amp;action=edit&amp;redlink=1" TargetMode="External"/><Relationship Id="rId24" Type="http://schemas.openxmlformats.org/officeDocument/2006/relationships/hyperlink" Target="http://www.academia-moscow.ru/authors/?id=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3%D0%BD%D0%B8%D0%B2%D0%B5%D1%80%D1%81%D0%B8%D1%82%D0%B5%D1%82" TargetMode="External"/><Relationship Id="rId23" Type="http://schemas.openxmlformats.org/officeDocument/2006/relationships/hyperlink" Target="http://www.academia-moscow.ru/authors/?id=36" TargetMode="External"/><Relationship Id="rId10" Type="http://schemas.openxmlformats.org/officeDocument/2006/relationships/hyperlink" Target="http://ru.wikipedia.org/wiki/1921" TargetMode="External"/><Relationship Id="rId19" Type="http://schemas.openxmlformats.org/officeDocument/2006/relationships/hyperlink" Target="http://www.academia-moscow.ru/authors/?id=4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D%D0%B0%D1%80%D0%BE%D0%B4%D0%BD%D1%8B%D0%B9_%D0%BA%D0%BE%D0%BC%D0%B8%D1%81%D1%81%D0%B0%D1%80%D0%B8%D0%B0%D1%82_%D0%BF%D1%80%D0%BE%D1%81%D0%B2%D0%B5%D1%89%D0%B5%D0%BD%D0%B8%D1%8F" TargetMode="External"/><Relationship Id="rId14" Type="http://schemas.openxmlformats.org/officeDocument/2006/relationships/hyperlink" Target="http://ru.wikipedia.org/wiki/%D0%9C%D0%B8%D0%BD%D0%B8%D1%81%D1%82%D0%B5%D1%80%D1%81%D1%82%D0%B2%D0%BE_%D0%BE%D0%B1%D1%80%D0%B0%D0%B7%D0%BE%D0%B2%D0%B0%D0%BD%D0%B8%D1%8F_%D0%B8_%D0%BD%D0%B0%D1%83%D0%BA%D0%B8_%D0%A0%D0%BE%D1%81%D1%81%D0%B8%D0%B9%D1%81%D0%BA%D0%BE%D0%B9_%D0%A4%D0%B5%D0%B4%D0%B5%D1%80%D0%B0%D1%86%D0%B8%D0%B8" TargetMode="External"/><Relationship Id="rId22" Type="http://schemas.openxmlformats.org/officeDocument/2006/relationships/hyperlink" Target="http://www.academia-moscow.ru/authors/?id=177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2206-3F0E-4D0C-8A22-01ED5C09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Владимир В. Юдин</cp:lastModifiedBy>
  <cp:revision>9</cp:revision>
  <dcterms:created xsi:type="dcterms:W3CDTF">2013-04-21T17:00:00Z</dcterms:created>
  <dcterms:modified xsi:type="dcterms:W3CDTF">2013-04-29T12:28:00Z</dcterms:modified>
</cp:coreProperties>
</file>