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20" w:rsidRPr="008024F5" w:rsidRDefault="003B1920" w:rsidP="003B1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 Говорение как вид продуктивной речевой деятельности</w:t>
      </w:r>
    </w:p>
    <w:p w:rsidR="003B1920" w:rsidRPr="008024F5" w:rsidRDefault="003B1920" w:rsidP="003B1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Понятия «риторика», «риторический канон», «публичная речь».</w:t>
      </w:r>
    </w:p>
    <w:p w:rsidR="003B1920" w:rsidRPr="008024F5" w:rsidRDefault="003B1920" w:rsidP="003B1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Оратор и аудитория.</w:t>
      </w:r>
    </w:p>
    <w:p w:rsidR="003B1920" w:rsidRPr="008024F5" w:rsidRDefault="003B1920" w:rsidP="003B1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Акустическое поведение говорящего.</w:t>
      </w:r>
    </w:p>
    <w:p w:rsidR="003B1920" w:rsidRPr="008024F5" w:rsidRDefault="003B1920" w:rsidP="003B1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публичному выступлению.</w:t>
      </w:r>
    </w:p>
    <w:p w:rsidR="003B1920" w:rsidRDefault="003B1920" w:rsidP="003B19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Подготовка к конкретному выступлению.</w:t>
      </w:r>
    </w:p>
    <w:p w:rsidR="003B1920" w:rsidRDefault="003B1920" w:rsidP="003B1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920" w:rsidRPr="008024F5" w:rsidRDefault="003B1920" w:rsidP="003B1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Введенская Л.А., Павлова Л.Г., Кашаева Е.Ю. Русский язык и культура речи. – Ростов-на-Дону, 2003. С. 211 – 302.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117 – 174.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Ивин А.А. Риторика: искусство убеждать. – М., 2002. С. 6 – 27.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Клюев Е.В. Риторика. – М., 1999. С. 5 – 22.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98 – 149.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Михальская А.К. Основы риторики. – М., 2001.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235 – 239.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Сопер П. Основы искусства речи. – Ростов-на-Дону, 1995.</w:t>
      </w:r>
    </w:p>
    <w:p w:rsidR="003B1920" w:rsidRPr="003B1920" w:rsidRDefault="003B1920" w:rsidP="003B1920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sz w:val="24"/>
          <w:szCs w:val="24"/>
          <w:lang w:eastAsia="ru-RU"/>
        </w:rPr>
        <w:t>Стернин И.А. Практическая риторика. – М., 2005. С. 65 – 172.</w:t>
      </w:r>
    </w:p>
    <w:p w:rsidR="003B1920" w:rsidRDefault="003B1920" w:rsidP="003B1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920" w:rsidRPr="008024F5" w:rsidRDefault="003B1920" w:rsidP="003B1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коммуникативного эффекта (результат общения совпадает с запланированным) специалисту необходимо: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прогнозировать речевые ситуации;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анализировать свой дискурс в процессе общения;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проводить посткоммуникативный самоанализ.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 строить свой дискурс помогают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риторические знания и умения.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Риторика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теория и практическое мастерство целесообразной воздействующей, гармонизирующей речи (речевой деятельности).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Она сложилась еще в античности и в середине XX в. пережила 2-е рождение под именем неориторики, или общей риторики.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Классический риторический канон состоит из 5 частей: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инвенция (что сказать?) – нахождение, изобретение мысли;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диспозиция (в каком порядке?) – расположение изобретенного;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элокуция (как сказать?) – языковое оформление речи;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 меморио – запоминание;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5) акцио – произнесение.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Публичная речь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особая форма речевой деятельности в условиях непосредственного общения с аудиторией. Ее основные особенности: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наличие обратной связи, т.е. реакции на слова оратора;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устная форма общения (содержание речи должно легко восприниматься на слух);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сложная взаимосвязь между книжной речью и ее устным воплощением (при написании текста речи оратор опирается на книжно-письменные источники, а за трибуной он начинает импровизировать с учетом реакции аудитории и переходит на спонтанную устную речь).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Т.о., ораторское искусство – это важнейшее социальное явление, специфический вид деятельности человека, который по роду своей профессии связан с устным словом.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2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2.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Оратор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в широком смысле – это любой человек, произносящий публичную речь. Возможны такие определения: хороший оратор, плохой оратор, скучный оратор, выдающийся оратор, блестящий оратор и т.д.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Оратор должен быть эрудированным, хорошо знать предмет своей речи, быть одушевленным идеей блага для своей аудитории.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Перечислим навыки и умения, которыми должен обладать оратор: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Навыки: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отбора литературы;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изучения отобранной литературы;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составления плана;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написания текста речи;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самообладания перед аудиторией;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ориентации во времени.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Умения: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подготовить выступления;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убедительно и доходчиво изложить материал;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отвечать на вопросы слушателей;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устанавливать и поддерживать контакт с аудиторией;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применять технические средства, наглядные пособия и т.д.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Аудитория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публика, слушающая оратора. Ее характеристики: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степень однородности/неоднородности состава (пол, возраст, национальность, образование, профессиональный интересы, жизненный опыт и т.д.);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количественный состав аудитории (по наблюдениям психологов, большой аудиторией управлять легче).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Важной для оратора является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проблема контакта со своей аудиторией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Совместная мыслительная деятельность называется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интеллектуальным сопереживанием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необходимо добиться также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эмоционального сопереживания.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Контакт может быть полным и неполным (охватывать только часть аудитории), а также устойчивым от начала до конца выступления или неустойчивым.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поддержания и усиления контакта оратору необходимо знать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приемы управления аудиторией: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прямое требование внимания;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обращение к слушателям с неожиданным вопросом;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прерывание начатой мысли и неожиданное отступление (связанное с темой речи);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 вопросно-ответный ход (риторический вопрос);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5) юмор (уместный, желательно связанный с темой речи).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достичь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взаимопонимания со слушателями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рекомендуется также использовать следующие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приемы: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прием сопереживания (комментарий). Оратор выражает сочувствие слушателям по поводу какого-либо события, переживает вместе с ними определенные чувства.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Прием соучастия (оратор вспоминает о каких-то эпизодах совместной деятельности, ссылается на общее впечатление).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Апелляция к речи предыдущего оратора.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 Апелляция к событиям (оратор напоминает события, значимые для аудитории).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5) Апелляция к погодным условиям (в торжественной речи). «Даже природа радуется (скорбит) вместе с нами…».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6) Ссылка на авторитеты или известные источники.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7) Апелляция к интересам аудитории (оратор подчеркивает актуальность, практическую значимость  данной проблемы для слушателей).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" descr="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Апелляция к личности оратора (примеры из своего личного опыта, случаи из своей жизни, свое восприятие тех или иных событий).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9) Обращения к аудитории («товарищи», «дамы и господа», «друзья», коллеги и др., целесообразно время от времени повторять обращения в течении речи).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10) Оживление речи с помощью пословиц, поговорок, афоризмов, крылатых фраз, фразеологизмов, примеров и худ. литературы.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 целом же на успешный контакт с аудиторией влияют 3 основных фактора: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актуальность обсуждаемого вопроса, новизна в освещении проблемы, интересное содержание;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личность оратора, его репутация, сложившееся общественное мнение. В идеале это эрудированный и принципиальный человек, у которого слово не расходится с делом.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уверенность в поведении оратора, твердость и решительность в голосе.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учитывать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мотивы слушания речи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у данной аудитории. Выделяют три основные группы мотивов: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мотивы интеллектуально-познавательного характера;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мотивы морального плана (обязаны присутствовать);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мотивы эмоционально-эстетического плана (нравится оратор, речь вызывает удовольствие).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Оратор должен выявить основной мотив, объединяющий большинство, и соответственно строить выступление.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Прагмалингвистика предлагает использовать следующие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риторические законы эффективной коммуникации: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закон продвижения и ориентации адресата;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закон эмоциональности речи;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закон удовольствия от речи;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 закон гармонизирующего диалога (обобщающий первые 3 закона).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Акустическое поведение говорящего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Отличительный признак устной речи –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интонация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, которая определяет успешность или неспешность акустического поведения оратора.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Интонация включает в себя 4 компонента: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тон голоса;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интенсивность (сила) звучания;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темп речи;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тембр (индивидуальная окраска голоса).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Важную роль в устной речи играют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паузы.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словам К. Станиславского, «пауза – важнейший элемент нашей речи и один из главных ее козырей».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Различают следующие виды пауз: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«пустые» паузы (человек подыскивают  нужное слово, не знает, что сказать)4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«значимые паузы» (перед и после наиболее важных слов);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паузы интонационо-логического характера, в том числе соответствующие знакам препинания;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 эмоциональные паузы (передают чувства, охватывающие говорящего);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5) физиологические паузы (вынужденные паузы – от волнения, не хватает воздуха закончить фразу и т.д.).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к публичному выступлению</w:t>
      </w:r>
    </w:p>
    <w:p w:rsidR="003B1920" w:rsidRPr="008024F5" w:rsidRDefault="003B1920" w:rsidP="003B19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Готовясь к публичному выступлению, оратор должен четко представлять его род, вид и цель речи.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2. Важное место в деятельности любого специалиста занимает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повседневная подготовка к выступлениям,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непрерывное совершенствование своего речевого мастерства, систематическое риторическое самообразование.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Исследователи выделяют в ней следующие элементы: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1. Приобретение новых знаний, накоплений сведений из различных областей науки и техники.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2. Создание собственного архива (систематичное накапливание материала по всему кругу профессионально и общекультурно значимых проблем).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Овладение техникой речи (фонационным (речевым) дыханием, голосоведением и четкой дикцией). Владение техникой речи помогает лучше передать смысловые связи между частями высказывания. Чтобы поддерживать речевой аппарат в рабочем состоянии, нужно ежедневно выполнять упражнения по технике речи: дыхательные, голосовые, дикционные.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4. Повышение культуры устной и письменной речи (забота о правильности и чистоте речи в любом разговоре).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5. Критический анализ чужих выступлений (нужно обращать внимание не только на содержание речи, но и на форму преподнесения материала, языковое мастерство, ораторские приемы).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6. Овладение методикой публичного выступления (приобретение как теоретических, так и методических знаний по ораторскому искусству: как подготовиться к встрече со слушателями, как построить ораторскую речь, каковы этапы деятельности оратора).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к конкретному выступлению</w:t>
      </w:r>
    </w:p>
    <w:p w:rsidR="003B1920" w:rsidRPr="008024F5" w:rsidRDefault="003B1920" w:rsidP="003B19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Выбор темы и определение целевой установки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. Если нам предлагают определенную тему, мы должны ее конкретизировать и уточнить. Если тему выбираем самостоятельно, нужно исходить из интересов – своих и слушателей, наличия знаний и необходимых источников по данной теме, личного опыта.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Выбрав тему, нужно сформулировать ее четко, ясно, по возможности кратко. Название должно отражать содержание выступления и привлекать внимание слушателей. Нужно четко определить свою конечную цель: информировать, убедить в своей правоте, сагитировать, вдохновить, развлечь и т.д.</w:t>
      </w:r>
    </w:p>
    <w:p w:rsidR="003B1920" w:rsidRPr="008024F5" w:rsidRDefault="003B1920" w:rsidP="003B19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Содержательность выступления обеспечивается квалифицированным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поиском основных источников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, из которых можно черпать новые идеи, сведения, факты, примеры, иллюстрации для своей речи.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Основные источники: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официальные документы;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научная или научно-популярная литература;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справочная литература (энциклопедии, словари по различным отраслям знаний, лингвистические, статистические сборники, библиографические указатели и т.д.);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худ. литература;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статьи из газет и журналов;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передача радио и телевидения;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материалы в интернет;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результаты социологических опросов;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собственные знания и опыт;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личные контакты, беседы, интервью;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свои размышления и наблюдения.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Для выступления необходимо использовать несколько источников, а также иметь навыки работы в библиотеке и использовать различные виды чтения в зависимости от его цели: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просмотровое чтение (цель – получить общее впечатление о содержании, его понимание в общих чертах);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ознакомительное чтение (цель – охватить содержание всех частей текста, найти главное в нем);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выборочное чтение (цель – выявить материал по интересующему вопросу, быстро извлечь необходимую информацию);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 изучающее чтение (цель – достичь максимально точного и полного понимания информации для ее воспроизведения в учебных или научных целях).</w:t>
      </w:r>
    </w:p>
    <w:p w:rsidR="003B1920" w:rsidRPr="008024F5" w:rsidRDefault="003B1920" w:rsidP="003B19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внимательно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изучить, осмыслить, систематизировать собранный материал,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определить, что будет использовано в речи, а что составит фонд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знаний оратора. Самое главное – сформулировать свои мысли по тому или иному вопросу, выявить собственное отношение к предмету речи, проанализировать свои идеи с позиции будущей аудитории.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4. На разных этапах подготовки речи составляются разные по цели и назначению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планы: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1) предварительный план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составляется сразу после выбора темы и определения цели. Он позволяет целенаправленно подбирать литературу и накапливать материал, а также позволяет отразить свой личный подход к изучаемой проблеме.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2) рабочий план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после изучения литературы и сбора фактического материала. В него вносятся формулировки, указываются примеры, факты, приводятся цифры. Этот план позволяет судить о содержании и структуре выступления, позволяет устранить недостатки.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3) основной план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пишется не столько для оратора, сколько для слушателей, которым облегчает процесс восприятия речи. Данный план включает вопросы, которые освещает оратор, их формулировки должны быть предельно четкими и ясными.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плана нужно учитывать общие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принципы построения выступления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а) принцип последовательности;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б) принцип усиления (убедительность аргументов должна нарастать);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в) принцип органичного единства (распределение материала диктуется самим характером материала и намерением оратора);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г) принцип экономии (достижение поставленной цели наиболее простым, рациональным способом с минимальной затратой усилий, времени, речевых средств).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работе над композицией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мы шлифуем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отдельные части выступления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 Вступление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. Выдающийся судебный оратор А.Ф. Кони писал, что привлечь, завоевать внимание слушателей – первый ответственный момент в речи лектора. Первые слова должны быть чрезвычайно просты, доступны, понятны и интересны. Они должны зацепить внимание слушателей.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Можно начать с интересного примера, пословицы или поговорки, крылатого выражения, юмористического замечания, цитаты, рассказа о каком-либо важном событии, вопросов к аудитории.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Б. Главная часть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наиболее ответственный момент выступления. Ее структура зависит от метода преподнесения материала. Выделяются: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индуктивный метод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изложение материала от частного к общему (от конкретного случая к обобщениям и выводам, например, в агитационной речи);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дедуктивный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изложение материала от общего к частному (выдвинутое положение разъясняется примерами, фактами, например, в пропаганде);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метод аналогии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сопоставление различных явлений, событий, фактов (обычно параллель проводится с тем, что хорошо известно слушателям);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концентрический метод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расположение материала вокруг главной проблемы (от общего рассмотрения центрального вопроса переходим к анализу его отдельных аспектов);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ступенчатый метод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последовательное изложение одного вопроса за другим (без возврата к предыдущему);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исторический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изложение материала в хронологической последовательности.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 одном выступлении можно использовать разные методы изложения. Благодаря этому главная часть становится более оригинальной и нестандартной.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Нужно избегать возможных композиционных недостатков в главной части: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нарушение логической последовательности;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перегрузка текста теоретическими рассуждениями;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отсутствие доказательности основных положений;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обилие затронутых вопросов и проблем (освещать 3-4 вопроса в одном выступлении).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Речь должна быть экономной и краткой, что определяется не краткостью времени, а отсутствием в ней всего лишнего.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Завершение речи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. В процессе восприятия речи действует психологический «закон края»: запоминаются лучше первые и последние слова оратора. Поэтому важно особенно хорошо продумать концовку выступления, которая должна усилить коммуникативный эффект (суммировать сказанное, мобилизовать слушателей, воодушевить их и т.д.).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Написание текста выступления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активизирует мыслительную деятельность оратора, позволяет глубже вникнуть в суть проблемы и точнее выразить свои мысли. Черновой вариант предполагает раскрытие сути проблемы, а его переписывание – литературную обработку текста, подбор наиболее точных и ярких выражений, устранение недостатков и т.д.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Репетиция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как овладение материалом выступления. Чтение готового текста не является ораторским выступлением, т.к. отсутствует контакт с аудиторией  – зрительный и голосовой). Поэтому необходимо хорошо осмыслить и освоить написанную речь: разметить текст речи (подчеркнуть основные положения, пронумеровать вопросы, выделить фамилии, названия, цифры, отметить примеры, выделить начало, конец цитат).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Выделяются следующие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стадии работы над текстом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выступления: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      полный текст (для пересказа своими словами);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      подробный конспект с основными формулировками, концовкой, цитатами, цифрами, именами собственными;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      краткий конспект с обозначением переходов от блока к блоку, с цитатами и т.п.;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      план с цитатами и т.п.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1920" w:rsidRPr="008024F5" w:rsidRDefault="003B1920" w:rsidP="003B1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5)      речь без опоры на текст.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</w:p>
    <w:p w:rsidR="00570EF7" w:rsidRPr="008024F5" w:rsidRDefault="00570EF7" w:rsidP="00570E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определения понятия «публичная речь», «риторика», «риторический канон».</w:t>
      </w:r>
    </w:p>
    <w:p w:rsidR="00570EF7" w:rsidRPr="008024F5" w:rsidRDefault="00570EF7" w:rsidP="00570E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Перечислите навыки и умения, которыми должен обладать хороший оратор.</w:t>
      </w:r>
    </w:p>
    <w:p w:rsidR="00570EF7" w:rsidRPr="008024F5" w:rsidRDefault="00570EF7" w:rsidP="00570E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проблему контакта с аудиторией. Перечислите приемы поддержания внимания в аудитории.</w:t>
      </w:r>
    </w:p>
    <w:p w:rsidR="00570EF7" w:rsidRPr="008024F5" w:rsidRDefault="00570EF7" w:rsidP="00570E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акустическое поведение говорящего.</w:t>
      </w:r>
    </w:p>
    <w:p w:rsidR="00570EF7" w:rsidRPr="008024F5" w:rsidRDefault="00570EF7" w:rsidP="00570E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Опишите основные этапы подготовки к публичному выступлению.</w:t>
      </w:r>
    </w:p>
    <w:p w:rsidR="00570EF7" w:rsidRPr="008024F5" w:rsidRDefault="00570EF7" w:rsidP="00570E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основные этапы подготовки к конкретному выступлению.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Введенская Л.А., Павлова Л.Г., Кашаева Е.Ю. Русский язык и культура речи. – Ростов-на-Дону, 2003. С. 211 – 302.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117 – 174.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Ивин А.А. Риторика: искусство убеждать. – М., 2002. С. 6 – 27.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Клюев Е.В. Риторика. – М., 1999. С. 5 – 22.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98 – 149.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Михальская А.К. Основы риторики. – М., 2001.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235 – 239.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Сопер П. Основы искусства речи. – Ростов-на-Дону, 1995.</w:t>
      </w:r>
    </w:p>
    <w:p w:rsidR="00570EF7" w:rsidRPr="008024F5" w:rsidRDefault="00570EF7" w:rsidP="00570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Стернин И.А. Практическая риторика. – М., 2005. С. 65 – 172.</w:t>
      </w:r>
    </w:p>
    <w:p w:rsidR="00B11ED0" w:rsidRDefault="003753D1">
      <w:bookmarkStart w:id="0" w:name="_GoBack"/>
      <w:bookmarkEnd w:id="0"/>
    </w:p>
    <w:sectPr w:rsidR="00B11ED0" w:rsidSect="007A6E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 w:rsidP="00FC136C">
      <w:pPr>
        <w:spacing w:after="0" w:line="240" w:lineRule="auto"/>
      </w:pPr>
      <w:r>
        <w:separator/>
      </w:r>
    </w:p>
  </w:endnote>
  <w:endnote w:type="continuationSeparator" w:id="0">
    <w:p w:rsidR="003753D1" w:rsidRDefault="003753D1" w:rsidP="00FC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018"/>
    </w:sdtPr>
    <w:sdtEndPr/>
    <w:sdtContent>
      <w:p w:rsidR="00FC136C" w:rsidRDefault="003753D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136C" w:rsidRDefault="00FC13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 w:rsidP="00FC136C">
      <w:pPr>
        <w:spacing w:after="0" w:line="240" w:lineRule="auto"/>
      </w:pPr>
      <w:r>
        <w:separator/>
      </w:r>
    </w:p>
  </w:footnote>
  <w:footnote w:type="continuationSeparator" w:id="0">
    <w:p w:rsidR="003753D1" w:rsidRDefault="003753D1" w:rsidP="00FC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8D1"/>
    <w:multiLevelType w:val="multilevel"/>
    <w:tmpl w:val="4CD2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3921"/>
    <w:multiLevelType w:val="multilevel"/>
    <w:tmpl w:val="E8A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E1494"/>
    <w:multiLevelType w:val="multilevel"/>
    <w:tmpl w:val="3830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71F68"/>
    <w:multiLevelType w:val="multilevel"/>
    <w:tmpl w:val="06C8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33AE4"/>
    <w:multiLevelType w:val="multilevel"/>
    <w:tmpl w:val="F28E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9204D"/>
    <w:multiLevelType w:val="hybridMultilevel"/>
    <w:tmpl w:val="C0CAB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52434F"/>
    <w:multiLevelType w:val="multilevel"/>
    <w:tmpl w:val="F196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20"/>
    <w:rsid w:val="003753D1"/>
    <w:rsid w:val="003B1920"/>
    <w:rsid w:val="00570EF7"/>
    <w:rsid w:val="007A6ED9"/>
    <w:rsid w:val="008E3408"/>
    <w:rsid w:val="00EE29D2"/>
    <w:rsid w:val="00F8332C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627A-F0BE-4653-A70D-92BB862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2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9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3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3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2492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2012-03-13T10:32:00Z</dcterms:created>
  <dcterms:modified xsi:type="dcterms:W3CDTF">2018-02-26T07:38:00Z</dcterms:modified>
</cp:coreProperties>
</file>