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00" w:rsidRPr="009326E3" w:rsidRDefault="00634A75" w:rsidP="00151100">
      <w:pPr>
        <w:widowControl w:val="0"/>
        <w:ind w:firstLine="62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ПРАКТИЧЕСКОЕ ЗАНЯТИЕ № 4</w:t>
      </w:r>
    </w:p>
    <w:p w:rsidR="00151100" w:rsidRPr="009326E3" w:rsidRDefault="00151100" w:rsidP="00151100">
      <w:pPr>
        <w:ind w:firstLine="624"/>
        <w:jc w:val="center"/>
        <w:rPr>
          <w:b/>
          <w:sz w:val="24"/>
          <w:szCs w:val="24"/>
        </w:rPr>
      </w:pPr>
      <w:r w:rsidRPr="009326E3">
        <w:rPr>
          <w:b/>
          <w:sz w:val="24"/>
          <w:szCs w:val="24"/>
        </w:rPr>
        <w:t>РУССКИЕ СИСТЕМЫ СТИХОСЛОЖЕНИЯ:</w:t>
      </w:r>
    </w:p>
    <w:p w:rsidR="00151100" w:rsidRDefault="00151100" w:rsidP="00151100">
      <w:pPr>
        <w:ind w:firstLine="624"/>
        <w:jc w:val="center"/>
        <w:rPr>
          <w:b/>
          <w:sz w:val="24"/>
          <w:szCs w:val="24"/>
        </w:rPr>
      </w:pPr>
      <w:r w:rsidRPr="009326E3">
        <w:rPr>
          <w:b/>
          <w:sz w:val="24"/>
          <w:szCs w:val="24"/>
        </w:rPr>
        <w:t>РИФМА И ЕЕ ОСНОВНЫЕ РАЗНОВИДНОСТИ</w:t>
      </w:r>
    </w:p>
    <w:p w:rsidR="00634A75" w:rsidRDefault="00634A75" w:rsidP="00151100">
      <w:pPr>
        <w:ind w:firstLine="624"/>
        <w:jc w:val="center"/>
        <w:rPr>
          <w:b/>
          <w:sz w:val="24"/>
          <w:szCs w:val="24"/>
        </w:rPr>
      </w:pPr>
    </w:p>
    <w:p w:rsidR="00634A75" w:rsidRDefault="00634A75" w:rsidP="00634A75">
      <w:pPr>
        <w:pStyle w:val="a3"/>
        <w:spacing w:after="0" w:line="240" w:lineRule="auto"/>
        <w:ind w:left="1344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EC2B29">
        <w:rPr>
          <w:rFonts w:ascii="Times New Roman" w:hAnsi="Times New Roman" w:cs="Times New Roman"/>
          <w:b/>
        </w:rPr>
        <w:t xml:space="preserve">Холшевников В.Е. Основы стихосложения. М.,2004. </w:t>
      </w:r>
      <w:r>
        <w:rPr>
          <w:rFonts w:ascii="Times New Roman" w:hAnsi="Times New Roman" w:cs="Times New Roman"/>
          <w:b/>
        </w:rPr>
        <w:t xml:space="preserve">Глава </w:t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Фоника.</w:t>
      </w:r>
      <w:r w:rsidRPr="00EC2B29">
        <w:rPr>
          <w:rFonts w:ascii="Times New Roman" w:hAnsi="Times New Roman" w:cs="Times New Roman"/>
          <w:b/>
        </w:rPr>
        <w:t xml:space="preserve"> Конспект.</w:t>
      </w:r>
    </w:p>
    <w:p w:rsidR="00151100" w:rsidRDefault="00151100" w:rsidP="00151100">
      <w:pPr>
        <w:ind w:firstLine="624"/>
        <w:jc w:val="both"/>
        <w:rPr>
          <w:sz w:val="28"/>
        </w:rPr>
      </w:pP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1. Определите стихотворный размер и укажите систему стихосложения: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а) Я блуждал в игрушечной чаще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И открыл лазоревый грот...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Неужели я настоящий 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И действительно смерть придет?</w:t>
      </w:r>
    </w:p>
    <w:p w:rsidR="00151100" w:rsidRDefault="00151100" w:rsidP="00151100">
      <w:pPr>
        <w:ind w:left="2124" w:firstLine="624"/>
        <w:jc w:val="both"/>
        <w:rPr>
          <w:sz w:val="28"/>
        </w:rPr>
      </w:pPr>
      <w:r>
        <w:rPr>
          <w:sz w:val="28"/>
        </w:rPr>
        <w:t>О. Мандельштам</w:t>
      </w:r>
    </w:p>
    <w:p w:rsidR="00151100" w:rsidRDefault="00151100" w:rsidP="00151100">
      <w:pPr>
        <w:ind w:firstLine="624"/>
        <w:rPr>
          <w:sz w:val="28"/>
        </w:rPr>
      </w:pPr>
      <w:r>
        <w:rPr>
          <w:sz w:val="28"/>
        </w:rPr>
        <w:t>б) Ятаган? Огонь?</w:t>
      </w:r>
    </w:p>
    <w:p w:rsidR="00151100" w:rsidRDefault="00151100" w:rsidP="00151100">
      <w:pPr>
        <w:ind w:firstLine="624"/>
        <w:rPr>
          <w:sz w:val="28"/>
        </w:rPr>
      </w:pPr>
      <w:r>
        <w:rPr>
          <w:sz w:val="28"/>
        </w:rPr>
        <w:t>Поскромнее, — куда так громко!</w:t>
      </w:r>
    </w:p>
    <w:p w:rsidR="00151100" w:rsidRDefault="00151100" w:rsidP="00151100">
      <w:pPr>
        <w:ind w:firstLine="624"/>
        <w:rPr>
          <w:sz w:val="28"/>
        </w:rPr>
      </w:pPr>
    </w:p>
    <w:p w:rsidR="00151100" w:rsidRDefault="00151100" w:rsidP="00151100">
      <w:pPr>
        <w:ind w:firstLine="624"/>
        <w:rPr>
          <w:sz w:val="28"/>
        </w:rPr>
      </w:pPr>
      <w:r>
        <w:rPr>
          <w:sz w:val="28"/>
        </w:rPr>
        <w:t>Боль, знакомая, как глазам — ладонь,</w:t>
      </w:r>
    </w:p>
    <w:p w:rsidR="00151100" w:rsidRDefault="00151100" w:rsidP="00151100">
      <w:pPr>
        <w:ind w:firstLine="624"/>
        <w:rPr>
          <w:sz w:val="28"/>
        </w:rPr>
      </w:pPr>
      <w:r>
        <w:rPr>
          <w:sz w:val="28"/>
        </w:rPr>
        <w:t>Как губам —</w:t>
      </w:r>
    </w:p>
    <w:p w:rsidR="00151100" w:rsidRDefault="00151100" w:rsidP="00151100">
      <w:pPr>
        <w:ind w:firstLine="624"/>
        <w:rPr>
          <w:sz w:val="28"/>
        </w:rPr>
      </w:pPr>
      <w:r>
        <w:rPr>
          <w:sz w:val="28"/>
        </w:rPr>
        <w:t>Имя собственного ребенка.</w:t>
      </w:r>
    </w:p>
    <w:p w:rsidR="00151100" w:rsidRDefault="00151100" w:rsidP="00151100">
      <w:pPr>
        <w:ind w:left="2124" w:firstLine="624"/>
        <w:rPr>
          <w:sz w:val="28"/>
        </w:rPr>
      </w:pPr>
      <w:proofErr w:type="spellStart"/>
      <w:r>
        <w:rPr>
          <w:sz w:val="28"/>
        </w:rPr>
        <w:t>М.Цветаева</w:t>
      </w:r>
      <w:proofErr w:type="spellEnd"/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в) Маленькая девочка со взглядом волчицы...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Я тоже когда-то был самоубийцей,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Я тоже лежал в окровавленной ванной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И молча вкушал дым марихуаны. </w:t>
      </w:r>
    </w:p>
    <w:p w:rsidR="00151100" w:rsidRDefault="00151100" w:rsidP="00151100">
      <w:pPr>
        <w:ind w:left="2124" w:firstLine="624"/>
        <w:jc w:val="both"/>
        <w:rPr>
          <w:sz w:val="28"/>
        </w:rPr>
      </w:pPr>
      <w:r>
        <w:rPr>
          <w:sz w:val="28"/>
        </w:rPr>
        <w:t>А. Григорян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г) Душу же вручил в </w:t>
      </w:r>
      <w:proofErr w:type="spellStart"/>
      <w:r>
        <w:rPr>
          <w:sz w:val="28"/>
        </w:rPr>
        <w:t>руце</w:t>
      </w:r>
      <w:proofErr w:type="spellEnd"/>
      <w:r>
        <w:rPr>
          <w:sz w:val="28"/>
        </w:rPr>
        <w:t xml:space="preserve"> богу </w:t>
      </w:r>
      <w:proofErr w:type="spellStart"/>
      <w:r>
        <w:rPr>
          <w:sz w:val="28"/>
        </w:rPr>
        <w:t>всемогущу</w:t>
      </w:r>
      <w:proofErr w:type="spellEnd"/>
      <w:r>
        <w:rPr>
          <w:sz w:val="28"/>
        </w:rPr>
        <w:t>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иже благоволил ю </w:t>
      </w:r>
      <w:proofErr w:type="spellStart"/>
      <w:r>
        <w:rPr>
          <w:sz w:val="28"/>
        </w:rPr>
        <w:t>дати</w:t>
      </w:r>
      <w:proofErr w:type="spellEnd"/>
      <w:r>
        <w:rPr>
          <w:sz w:val="28"/>
        </w:rPr>
        <w:t xml:space="preserve"> везде </w:t>
      </w:r>
      <w:proofErr w:type="spellStart"/>
      <w:r>
        <w:rPr>
          <w:sz w:val="28"/>
        </w:rPr>
        <w:t>сущу</w:t>
      </w:r>
      <w:proofErr w:type="spellEnd"/>
      <w:r>
        <w:rPr>
          <w:sz w:val="28"/>
        </w:rPr>
        <w:t>...</w:t>
      </w:r>
    </w:p>
    <w:p w:rsidR="00151100" w:rsidRDefault="00151100" w:rsidP="00151100">
      <w:pPr>
        <w:ind w:left="2124" w:firstLine="624"/>
        <w:jc w:val="both"/>
        <w:rPr>
          <w:sz w:val="28"/>
        </w:rPr>
      </w:pPr>
      <w:r>
        <w:rPr>
          <w:sz w:val="28"/>
        </w:rPr>
        <w:t>С. Медведев</w:t>
      </w:r>
    </w:p>
    <w:p w:rsidR="00151100" w:rsidRDefault="00151100" w:rsidP="00151100">
      <w:pPr>
        <w:ind w:firstLine="624"/>
        <w:jc w:val="both"/>
        <w:rPr>
          <w:sz w:val="28"/>
        </w:rPr>
      </w:pP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примерах</w:t>
      </w:r>
      <w:proofErr w:type="gramEnd"/>
      <w:r>
        <w:rPr>
          <w:sz w:val="28"/>
        </w:rPr>
        <w:t xml:space="preserve"> а), б) и в) охарактеризуйте рифму.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2. Какие законы стихосложения нарушены в следующих отрывках: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а) Напевает громко песню: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“Ходил молодец на Пресню”.</w:t>
      </w:r>
    </w:p>
    <w:p w:rsidR="00151100" w:rsidRDefault="00151100" w:rsidP="00151100">
      <w:pPr>
        <w:ind w:firstLine="624"/>
        <w:jc w:val="both"/>
        <w:rPr>
          <w:sz w:val="28"/>
        </w:rPr>
      </w:pP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б) Гордость, леность, богатство — мудрость одолело,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Под митрой гордится то, что в шитом платье ходит,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Науку невежества местом уже </w:t>
      </w:r>
      <w:proofErr w:type="spellStart"/>
      <w:r>
        <w:rPr>
          <w:sz w:val="28"/>
        </w:rPr>
        <w:t>посело</w:t>
      </w:r>
      <w:proofErr w:type="spellEnd"/>
      <w:r>
        <w:rPr>
          <w:sz w:val="28"/>
        </w:rPr>
        <w:t xml:space="preserve">, 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Судит за красным сукном, смело полки водит.</w:t>
      </w:r>
    </w:p>
    <w:p w:rsidR="00151100" w:rsidRDefault="00151100" w:rsidP="00151100">
      <w:pPr>
        <w:ind w:firstLine="624"/>
        <w:jc w:val="both"/>
        <w:rPr>
          <w:sz w:val="28"/>
        </w:rPr>
      </w:pP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в) Мы все учились понемногу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Дактиль от ямба отличать.</w:t>
      </w:r>
    </w:p>
    <w:p w:rsidR="00151100" w:rsidRDefault="00151100" w:rsidP="00151100">
      <w:pPr>
        <w:ind w:firstLine="624"/>
        <w:jc w:val="both"/>
        <w:rPr>
          <w:sz w:val="28"/>
        </w:rPr>
      </w:pP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К первым строчкам в </w:t>
      </w:r>
      <w:proofErr w:type="gramStart"/>
      <w:r>
        <w:rPr>
          <w:sz w:val="28"/>
        </w:rPr>
        <w:t>примерах</w:t>
      </w:r>
      <w:proofErr w:type="gramEnd"/>
      <w:r>
        <w:rPr>
          <w:sz w:val="28"/>
        </w:rPr>
        <w:t xml:space="preserve"> а) и в) сочините вторые строчки с парной неравносложной рифмой.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3. К словам “солдатский” и “карета” подберите рифмы: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3.1. точную бедную,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3.2. йотированную,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lastRenderedPageBreak/>
        <w:t>3.3. приблизительную,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3.4. диссонансную.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На одну из получившихся рифм напишите двустишие, отвечающее одновременно всем следующим условиям: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а) 4-иктный дольник;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б) двусложная анакруза;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в) использование анафоры, риторического восклицания, оксюморона.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4. Допишите рифмующиеся слова в приведенные ниже стихотворные отрывки. Какие общие принципы рифмовки объединяют поэтов, чьи стихи процитированы в задании?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 xml:space="preserve">а) Вошел к парикмахеру, </w:t>
      </w:r>
      <w:proofErr w:type="gramStart"/>
      <w:r>
        <w:rPr>
          <w:sz w:val="28"/>
        </w:rPr>
        <w:t>сказал  —</w:t>
      </w:r>
      <w:proofErr w:type="gramEnd"/>
      <w:r>
        <w:rPr>
          <w:sz w:val="28"/>
        </w:rPr>
        <w:t xml:space="preserve"> спокойный: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“Будьте добры, причешите мне уши”.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 xml:space="preserve">Гладкий парикмахер сразу стал </w:t>
      </w:r>
      <w:proofErr w:type="gramStart"/>
      <w:r>
        <w:rPr>
          <w:sz w:val="28"/>
        </w:rPr>
        <w:t>..................... ,</w:t>
      </w:r>
      <w:proofErr w:type="gramEnd"/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 xml:space="preserve">лицо вытянулось, как у </w:t>
      </w:r>
      <w:proofErr w:type="gramStart"/>
      <w:r>
        <w:rPr>
          <w:sz w:val="28"/>
        </w:rPr>
        <w:t>........................... .</w:t>
      </w:r>
      <w:proofErr w:type="gramEnd"/>
    </w:p>
    <w:p w:rsidR="00151100" w:rsidRDefault="00151100" w:rsidP="00151100">
      <w:pPr>
        <w:ind w:left="2124"/>
        <w:jc w:val="both"/>
        <w:rPr>
          <w:sz w:val="28"/>
        </w:rPr>
      </w:pPr>
      <w:r>
        <w:rPr>
          <w:sz w:val="28"/>
        </w:rPr>
        <w:t>(В. Маяковский)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б) Не возьмешь мою душу живу,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Не дающуюся как пух.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 xml:space="preserve">Жизнь, ты часто рифмуешь с </w:t>
      </w:r>
      <w:proofErr w:type="gramStart"/>
      <w:r>
        <w:rPr>
          <w:sz w:val="28"/>
        </w:rPr>
        <w:t>..................... ,</w:t>
      </w:r>
      <w:proofErr w:type="gramEnd"/>
      <w:r>
        <w:rPr>
          <w:sz w:val="28"/>
        </w:rPr>
        <w:t xml:space="preserve"> —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 xml:space="preserve">Безошибочен певчий </w:t>
      </w:r>
      <w:proofErr w:type="gramStart"/>
      <w:r>
        <w:rPr>
          <w:sz w:val="28"/>
        </w:rPr>
        <w:t>............ .</w:t>
      </w:r>
      <w:proofErr w:type="gramEnd"/>
    </w:p>
    <w:p w:rsidR="00151100" w:rsidRDefault="00151100" w:rsidP="00151100">
      <w:pPr>
        <w:jc w:val="both"/>
        <w:rPr>
          <w:sz w:val="28"/>
        </w:rPr>
      </w:pP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Не задумана старожилом!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Отпусти к берегам ......................... !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Жизнь, ты явно рифмуешь с: ................. .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Жизнь: держи его! жизнь: нажим.</w:t>
      </w:r>
    </w:p>
    <w:p w:rsidR="00151100" w:rsidRDefault="00151100" w:rsidP="00151100">
      <w:pPr>
        <w:ind w:left="2124"/>
        <w:jc w:val="both"/>
        <w:rPr>
          <w:sz w:val="28"/>
        </w:rPr>
      </w:pPr>
      <w:r>
        <w:rPr>
          <w:sz w:val="28"/>
        </w:rPr>
        <w:t>(М. Цветаева)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в) Чего же я трушу? Ведь я, как ............................... ,</w:t>
      </w:r>
    </w:p>
    <w:p w:rsidR="00151100" w:rsidRDefault="00151100" w:rsidP="00151100">
      <w:pPr>
        <w:jc w:val="both"/>
        <w:rPr>
          <w:sz w:val="28"/>
        </w:rPr>
      </w:pPr>
      <w:proofErr w:type="spellStart"/>
      <w:r>
        <w:rPr>
          <w:sz w:val="28"/>
        </w:rPr>
        <w:t>Бессоницу</w:t>
      </w:r>
      <w:proofErr w:type="spellEnd"/>
      <w:r>
        <w:rPr>
          <w:sz w:val="28"/>
        </w:rPr>
        <w:t xml:space="preserve"> знаю. У нас с ней ................... .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Зачем же я, словно прихода лунатика,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Явления мыслей привычных боюсь?</w:t>
      </w:r>
    </w:p>
    <w:p w:rsidR="00151100" w:rsidRDefault="00151100" w:rsidP="00151100">
      <w:pPr>
        <w:jc w:val="both"/>
        <w:rPr>
          <w:sz w:val="28"/>
        </w:rPr>
      </w:pP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 xml:space="preserve">Ведь ночи играть садятся в ....................... 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Со мной на лунном паркетном полу,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Акацией пахнет, и окна распахнуты,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И страсть, как свидетель, седеет в углу.</w:t>
      </w:r>
    </w:p>
    <w:p w:rsidR="00151100" w:rsidRDefault="00151100" w:rsidP="00151100">
      <w:pPr>
        <w:jc w:val="both"/>
        <w:rPr>
          <w:sz w:val="28"/>
        </w:rPr>
      </w:pP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 xml:space="preserve">И тополь — король. Я играю с </w:t>
      </w:r>
      <w:proofErr w:type="gramStart"/>
      <w:r>
        <w:rPr>
          <w:sz w:val="28"/>
        </w:rPr>
        <w:t>........................ .</w:t>
      </w:r>
      <w:proofErr w:type="gramEnd"/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И ферзь — соловей. Я тянусь к ......................... .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И ночь побеждает, фигуры сторонятся,</w:t>
      </w:r>
    </w:p>
    <w:p w:rsidR="00151100" w:rsidRDefault="00151100" w:rsidP="00151100">
      <w:pPr>
        <w:jc w:val="both"/>
        <w:rPr>
          <w:sz w:val="28"/>
        </w:rPr>
      </w:pPr>
      <w:r>
        <w:rPr>
          <w:sz w:val="28"/>
        </w:rPr>
        <w:t>Я белое утро в лицо узнаю.</w:t>
      </w:r>
    </w:p>
    <w:p w:rsidR="00151100" w:rsidRDefault="00151100" w:rsidP="00151100">
      <w:pPr>
        <w:ind w:left="2124"/>
        <w:jc w:val="both"/>
        <w:rPr>
          <w:sz w:val="28"/>
        </w:rPr>
      </w:pPr>
      <w:r>
        <w:rPr>
          <w:sz w:val="28"/>
        </w:rPr>
        <w:t xml:space="preserve">(Б. Пастернак) </w:t>
      </w:r>
    </w:p>
    <w:p w:rsidR="00151100" w:rsidRDefault="00151100" w:rsidP="00151100">
      <w:pPr>
        <w:ind w:firstLine="624"/>
        <w:jc w:val="both"/>
        <w:rPr>
          <w:sz w:val="28"/>
        </w:rPr>
      </w:pP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5. Дайте письменную характеристику ритмической организации стихотворений 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А.Вознесенского</w:t>
      </w:r>
      <w:proofErr w:type="spellEnd"/>
      <w:r>
        <w:rPr>
          <w:sz w:val="28"/>
        </w:rPr>
        <w:t xml:space="preserve"> “Гойя”,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б) </w:t>
      </w:r>
      <w:proofErr w:type="gramStart"/>
      <w:r>
        <w:rPr>
          <w:sz w:val="28"/>
        </w:rPr>
        <w:t>С .Есенина</w:t>
      </w:r>
      <w:proofErr w:type="gramEnd"/>
      <w:r>
        <w:rPr>
          <w:sz w:val="28"/>
        </w:rPr>
        <w:t xml:space="preserve"> “Папиросники”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lastRenderedPageBreak/>
        <w:t>по следующему плану: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а) стихотворный размер;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б) отступления от метрической схемы (пропуски метрических ударений и сверхсхемные ударения) на примере первого четверостишия;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 xml:space="preserve">в) тип анакрузы и </w:t>
      </w:r>
      <w:proofErr w:type="spellStart"/>
      <w:r>
        <w:rPr>
          <w:sz w:val="28"/>
        </w:rPr>
        <w:t>эпикрузы</w:t>
      </w:r>
      <w:proofErr w:type="spellEnd"/>
      <w:r>
        <w:rPr>
          <w:sz w:val="28"/>
        </w:rPr>
        <w:t>;</w:t>
      </w:r>
    </w:p>
    <w:p w:rsidR="00151100" w:rsidRDefault="00151100" w:rsidP="00151100">
      <w:pPr>
        <w:ind w:firstLine="624"/>
        <w:jc w:val="both"/>
        <w:rPr>
          <w:sz w:val="28"/>
        </w:rPr>
      </w:pPr>
      <w:r>
        <w:rPr>
          <w:sz w:val="28"/>
        </w:rPr>
        <w:t>г) особенности рифмы.</w:t>
      </w:r>
    </w:p>
    <w:p w:rsidR="00151100" w:rsidRDefault="00151100" w:rsidP="00151100">
      <w:pPr>
        <w:ind w:firstLine="624"/>
        <w:jc w:val="both"/>
        <w:rPr>
          <w:sz w:val="28"/>
        </w:rPr>
      </w:pPr>
    </w:p>
    <w:p w:rsidR="002030B0" w:rsidRDefault="002030B0" w:rsidP="00151100"/>
    <w:sectPr w:rsidR="0020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55914"/>
    <w:multiLevelType w:val="hybridMultilevel"/>
    <w:tmpl w:val="F92CBFD0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4D"/>
    <w:rsid w:val="00151100"/>
    <w:rsid w:val="002030B0"/>
    <w:rsid w:val="00634A75"/>
    <w:rsid w:val="00F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20EC-5657-4C26-A1AE-BC75F182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0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10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3</cp:revision>
  <dcterms:created xsi:type="dcterms:W3CDTF">2017-03-16T10:14:00Z</dcterms:created>
  <dcterms:modified xsi:type="dcterms:W3CDTF">2017-03-16T10:28:00Z</dcterms:modified>
</cp:coreProperties>
</file>