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23" w:rsidRDefault="006A7C23" w:rsidP="006A7C23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Вопросы к экзамену</w:t>
      </w:r>
    </w:p>
    <w:p w:rsidR="006A7C23" w:rsidRDefault="006A7C23" w:rsidP="006A7C23">
      <w:pPr>
        <w:widowControl/>
        <w:numPr>
          <w:ilvl w:val="0"/>
          <w:numId w:val="1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Литературоведение как наука. Литературоведение и лингвистика. Основные и вспомогательные литературоведческие дисциплины.</w:t>
      </w:r>
    </w:p>
    <w:p w:rsidR="006A7C23" w:rsidRDefault="006A7C23" w:rsidP="006A7C23">
      <w:pPr>
        <w:widowControl/>
        <w:numPr>
          <w:ilvl w:val="0"/>
          <w:numId w:val="2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Литература и наука. Литература и искусство. Специфика литературы как вида искусства.</w:t>
      </w:r>
    </w:p>
    <w:p w:rsidR="006A7C23" w:rsidRDefault="006A7C23" w:rsidP="006A7C23">
      <w:pPr>
        <w:widowControl/>
        <w:numPr>
          <w:ilvl w:val="0"/>
          <w:numId w:val="3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Художественная условность в искусстве и литературе. Факт и вымысел. Процесс художественного обобщения. Виды условности.</w:t>
      </w:r>
    </w:p>
    <w:p w:rsidR="006A7C23" w:rsidRDefault="006A7C23" w:rsidP="006A7C23">
      <w:pPr>
        <w:widowControl/>
        <w:numPr>
          <w:ilvl w:val="0"/>
          <w:numId w:val="4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Образность как специфическое свойство искусства. Категория образа в литературоведении. Специфика словесно-художественного образа. </w:t>
      </w:r>
    </w:p>
    <w:p w:rsidR="006A7C23" w:rsidRDefault="006A7C23" w:rsidP="006A7C23">
      <w:pPr>
        <w:widowControl/>
        <w:numPr>
          <w:ilvl w:val="0"/>
          <w:numId w:val="5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Систематика словесно-художественных образов в литературе. Понятие мотива, </w:t>
      </w:r>
      <w:proofErr w:type="spellStart"/>
      <w:r>
        <w:rPr>
          <w:sz w:val="20"/>
          <w:szCs w:val="20"/>
        </w:rPr>
        <w:t>топоса</w:t>
      </w:r>
      <w:proofErr w:type="spellEnd"/>
      <w:r>
        <w:rPr>
          <w:sz w:val="20"/>
          <w:szCs w:val="20"/>
        </w:rPr>
        <w:t>, архетипа.</w:t>
      </w:r>
    </w:p>
    <w:p w:rsidR="006A7C23" w:rsidRDefault="006A7C23" w:rsidP="006A7C23">
      <w:pPr>
        <w:widowControl/>
        <w:numPr>
          <w:ilvl w:val="0"/>
          <w:numId w:val="6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Понятие пафоса в литературоведении. Разновидности идейно-эмоциональной оценки в литературном произведении.</w:t>
      </w:r>
    </w:p>
    <w:p w:rsidR="006A7C23" w:rsidRDefault="006A7C23" w:rsidP="006A7C23">
      <w:pPr>
        <w:widowControl/>
        <w:numPr>
          <w:ilvl w:val="0"/>
          <w:numId w:val="7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Событийная организация литературного произведения. Сюжет и фабула. Элементы сюжета. </w:t>
      </w:r>
      <w:proofErr w:type="spellStart"/>
      <w:r>
        <w:rPr>
          <w:sz w:val="20"/>
          <w:szCs w:val="20"/>
        </w:rPr>
        <w:t>Внесюжетные</w:t>
      </w:r>
      <w:proofErr w:type="spellEnd"/>
      <w:r>
        <w:rPr>
          <w:sz w:val="20"/>
          <w:szCs w:val="20"/>
        </w:rPr>
        <w:t xml:space="preserve"> элементы композиции. Сюжет и конфликт.</w:t>
      </w:r>
    </w:p>
    <w:p w:rsidR="006A7C23" w:rsidRDefault="006A7C23" w:rsidP="006A7C23">
      <w:pPr>
        <w:widowControl/>
        <w:numPr>
          <w:ilvl w:val="0"/>
          <w:numId w:val="8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Понятие о композиции литературного произведения. Элементы и уровни организации литературного текста (на примере 1 — 2 произведений). </w:t>
      </w:r>
    </w:p>
    <w:p w:rsidR="006A7C23" w:rsidRDefault="006A7C23" w:rsidP="006A7C23">
      <w:pPr>
        <w:widowControl/>
        <w:numPr>
          <w:ilvl w:val="0"/>
          <w:numId w:val="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Художественное пространство и художественное время в литературе. Понятие о </w:t>
      </w:r>
      <w:proofErr w:type="spellStart"/>
      <w:r>
        <w:rPr>
          <w:sz w:val="20"/>
          <w:szCs w:val="20"/>
        </w:rPr>
        <w:t>хронотопе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Хронотоп</w:t>
      </w:r>
      <w:proofErr w:type="spellEnd"/>
      <w:r>
        <w:rPr>
          <w:sz w:val="20"/>
          <w:szCs w:val="20"/>
        </w:rPr>
        <w:t xml:space="preserve"> и жанровая специфика литературного произведения.</w:t>
      </w:r>
    </w:p>
    <w:p w:rsidR="006A7C23" w:rsidRDefault="006A7C23" w:rsidP="006A7C23">
      <w:pPr>
        <w:widowControl/>
        <w:numPr>
          <w:ilvl w:val="0"/>
          <w:numId w:val="10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Точка зрения (повествовательная перспектива) в литературном произведении. Композиция точек зрения в литературном тексте.</w:t>
      </w:r>
    </w:p>
    <w:p w:rsidR="006A7C23" w:rsidRDefault="006A7C23" w:rsidP="006A7C23">
      <w:pPr>
        <w:widowControl/>
        <w:numPr>
          <w:ilvl w:val="0"/>
          <w:numId w:val="11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Субъектная организация повествования в литературном произведении. Автор и повествователь, повествователь и рассказчик. Категория “ненадежного” рассказчика в литературе.</w:t>
      </w:r>
    </w:p>
    <w:p w:rsidR="006A7C23" w:rsidRDefault="006A7C23" w:rsidP="006A7C23">
      <w:pPr>
        <w:widowControl/>
        <w:numPr>
          <w:ilvl w:val="0"/>
          <w:numId w:val="12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Повествовательные инстанции. </w:t>
      </w:r>
      <w:proofErr w:type="spellStart"/>
      <w:r>
        <w:rPr>
          <w:sz w:val="20"/>
          <w:szCs w:val="20"/>
        </w:rPr>
        <w:t>Внетекстовые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внутритекстовые</w:t>
      </w:r>
      <w:proofErr w:type="spellEnd"/>
      <w:r>
        <w:rPr>
          <w:sz w:val="20"/>
          <w:szCs w:val="20"/>
        </w:rPr>
        <w:t xml:space="preserve"> повествовательные уровни. Фиктивная коммуникативная ситуация и ее участники. </w:t>
      </w:r>
    </w:p>
    <w:p w:rsidR="006A7C23" w:rsidRDefault="006A7C23" w:rsidP="006A7C23">
      <w:pPr>
        <w:widowControl/>
        <w:numPr>
          <w:ilvl w:val="0"/>
          <w:numId w:val="13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Сказ как повествовательная форма. Приемы организации сказового повествования. Виды сказа. Сказ и </w:t>
      </w:r>
      <w:proofErr w:type="spellStart"/>
      <w:r>
        <w:rPr>
          <w:sz w:val="20"/>
          <w:szCs w:val="20"/>
        </w:rPr>
        <w:t>несобственно</w:t>
      </w:r>
      <w:proofErr w:type="spellEnd"/>
      <w:r>
        <w:rPr>
          <w:sz w:val="20"/>
          <w:szCs w:val="20"/>
        </w:rPr>
        <w:t>-прямая речь.</w:t>
      </w:r>
    </w:p>
    <w:p w:rsidR="006A7C23" w:rsidRDefault="006A7C23" w:rsidP="006A7C23">
      <w:pPr>
        <w:widowControl/>
        <w:numPr>
          <w:ilvl w:val="0"/>
          <w:numId w:val="14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Система персонажей в литературном произведении. Действующее лицо, персонаж, характер, герой. Способы изображения персонажа в литературе.</w:t>
      </w:r>
    </w:p>
    <w:p w:rsidR="006A7C23" w:rsidRDefault="006A7C23" w:rsidP="006A7C23">
      <w:pPr>
        <w:widowControl/>
        <w:numPr>
          <w:ilvl w:val="0"/>
          <w:numId w:val="15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Принципы классификации литературных произведений. Разделение литературы по родам и видам. Понятие рода и жанра в литературе. Межродовые и </w:t>
      </w:r>
      <w:proofErr w:type="spellStart"/>
      <w:r>
        <w:rPr>
          <w:sz w:val="20"/>
          <w:szCs w:val="20"/>
        </w:rPr>
        <w:t>внеродовые</w:t>
      </w:r>
      <w:proofErr w:type="spellEnd"/>
      <w:r>
        <w:rPr>
          <w:sz w:val="20"/>
          <w:szCs w:val="20"/>
        </w:rPr>
        <w:t xml:space="preserve"> формы.</w:t>
      </w:r>
    </w:p>
    <w:p w:rsidR="006A7C23" w:rsidRDefault="006A7C23" w:rsidP="006A7C23">
      <w:pPr>
        <w:widowControl/>
        <w:numPr>
          <w:ilvl w:val="0"/>
          <w:numId w:val="16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Эпос как род литературы. Жанровая эволюция эпических произведений. Основные эпические жанры.</w:t>
      </w:r>
    </w:p>
    <w:p w:rsidR="006A7C23" w:rsidRDefault="006A7C23" w:rsidP="006A7C23">
      <w:pPr>
        <w:widowControl/>
        <w:numPr>
          <w:ilvl w:val="0"/>
          <w:numId w:val="17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Драма как род литературы. Драма и театр. Слово и действие в драматургическом произведении. Основные драматические жанры. </w:t>
      </w:r>
    </w:p>
    <w:p w:rsidR="006A7C23" w:rsidRDefault="006A7C23" w:rsidP="006A7C23">
      <w:pPr>
        <w:widowControl/>
        <w:numPr>
          <w:ilvl w:val="0"/>
          <w:numId w:val="18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Лирика как род литературы. Художественные возможности лирики. Лирический герой. Основные лирические и лиро-эпические жанры.</w:t>
      </w:r>
    </w:p>
    <w:p w:rsidR="006A7C23" w:rsidRDefault="006A7C23" w:rsidP="006A7C23">
      <w:pPr>
        <w:widowControl/>
        <w:numPr>
          <w:ilvl w:val="0"/>
          <w:numId w:val="1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Литературный язык и язык художественной литературы. Изобразительно-выразительные возможности языка художественной литературы. Источники языка писателя и состав художественной речи. Функционально-стилистические пласты языка и их роль в художественном тексте.</w:t>
      </w:r>
    </w:p>
    <w:p w:rsidR="006A7C23" w:rsidRDefault="006A7C23" w:rsidP="006A7C23">
      <w:pPr>
        <w:widowControl/>
        <w:numPr>
          <w:ilvl w:val="0"/>
          <w:numId w:val="20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Сравнение в системе изобразительно-выразительных средств языка. Способы образования сравнений. Художественные функции сравнений в литературном произведении.</w:t>
      </w:r>
    </w:p>
    <w:p w:rsidR="006A7C23" w:rsidRDefault="006A7C23" w:rsidP="006A7C23">
      <w:pPr>
        <w:widowControl/>
        <w:numPr>
          <w:ilvl w:val="0"/>
          <w:numId w:val="21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Троп. Прямое и переносное значение в тропе. Метафора, аллегория, эмблема, символ.</w:t>
      </w:r>
    </w:p>
    <w:p w:rsidR="006A7C23" w:rsidRDefault="006A7C23" w:rsidP="006A7C23">
      <w:pPr>
        <w:widowControl/>
        <w:numPr>
          <w:ilvl w:val="0"/>
          <w:numId w:val="22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Метонимия, синекдоха, перифраз, эвфемизм как виды тропов. Изобразительные и выразительные возможности тропа.</w:t>
      </w:r>
    </w:p>
    <w:p w:rsidR="006A7C23" w:rsidRDefault="006A7C23" w:rsidP="006A7C23">
      <w:pPr>
        <w:widowControl/>
        <w:numPr>
          <w:ilvl w:val="0"/>
          <w:numId w:val="23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Поэтический синтаксис. Интонационно-синтаксическая выразительность художественной речи. Стилистические фигуры.</w:t>
      </w:r>
    </w:p>
    <w:p w:rsidR="006A7C23" w:rsidRDefault="006A7C23" w:rsidP="006A7C23">
      <w:pPr>
        <w:widowControl/>
        <w:numPr>
          <w:ilvl w:val="0"/>
          <w:numId w:val="24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Стихотворная и прозаическая речь. Ритм и метр. Факторы ритма. Понятие стиха. Строение стиха.</w:t>
      </w:r>
    </w:p>
    <w:p w:rsidR="006A7C23" w:rsidRDefault="006A7C23" w:rsidP="006A7C23">
      <w:pPr>
        <w:widowControl/>
        <w:numPr>
          <w:ilvl w:val="0"/>
          <w:numId w:val="25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Метр и синтаксис. </w:t>
      </w:r>
      <w:proofErr w:type="spellStart"/>
      <w:r>
        <w:rPr>
          <w:sz w:val="20"/>
          <w:szCs w:val="20"/>
        </w:rPr>
        <w:t>Энжанбеман</w:t>
      </w:r>
      <w:proofErr w:type="spellEnd"/>
      <w:r>
        <w:rPr>
          <w:sz w:val="20"/>
          <w:szCs w:val="20"/>
        </w:rPr>
        <w:t>. Верлибр. Ритмизованная проза.</w:t>
      </w:r>
    </w:p>
    <w:p w:rsidR="006A7C23" w:rsidRDefault="006A7C23" w:rsidP="006A7C23">
      <w:pPr>
        <w:widowControl/>
        <w:numPr>
          <w:ilvl w:val="0"/>
          <w:numId w:val="26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Метрическая система стихосложения. Основные виды стоп и стихотворных размеров. </w:t>
      </w:r>
      <w:proofErr w:type="spellStart"/>
      <w:r>
        <w:rPr>
          <w:sz w:val="20"/>
          <w:szCs w:val="20"/>
        </w:rPr>
        <w:t>Логаэд</w:t>
      </w:r>
      <w:proofErr w:type="spellEnd"/>
      <w:r>
        <w:rPr>
          <w:sz w:val="20"/>
          <w:szCs w:val="20"/>
        </w:rPr>
        <w:t>.</w:t>
      </w:r>
    </w:p>
    <w:p w:rsidR="006A7C23" w:rsidRDefault="006A7C23" w:rsidP="006A7C23">
      <w:pPr>
        <w:widowControl/>
        <w:numPr>
          <w:ilvl w:val="0"/>
          <w:numId w:val="27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Силлабическая система стихосложения. Факторы ритма в силлабическом стихе. Реформа стиха Тредиаковского — Ломоносова.</w:t>
      </w:r>
    </w:p>
    <w:p w:rsidR="006A7C23" w:rsidRDefault="006A7C23" w:rsidP="006A7C23">
      <w:pPr>
        <w:widowControl/>
        <w:numPr>
          <w:ilvl w:val="0"/>
          <w:numId w:val="28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Силлабо-тоническая система стихосложения. Основные виды стоп и стихотворных размеров в силлабо-тонике.</w:t>
      </w:r>
    </w:p>
    <w:p w:rsidR="006A7C23" w:rsidRDefault="006A7C23" w:rsidP="006A7C23">
      <w:pPr>
        <w:widowControl/>
        <w:numPr>
          <w:ilvl w:val="0"/>
          <w:numId w:val="2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Двусложные стихотворные размеры в силлабо-тоническом стихе. Пропуски метрических ударений. Сверхсхемные ударения. Запрет переакцентуации.</w:t>
      </w:r>
    </w:p>
    <w:p w:rsidR="006A7C23" w:rsidRDefault="006A7C23" w:rsidP="006A7C23">
      <w:pPr>
        <w:widowControl/>
        <w:numPr>
          <w:ilvl w:val="0"/>
          <w:numId w:val="30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Трехсложные стихотворные размеры в силлабо-тоническом стихе. Пропуски метрических ударений. Сверхсхемные ударения. </w:t>
      </w:r>
    </w:p>
    <w:p w:rsidR="006A7C23" w:rsidRDefault="006A7C23" w:rsidP="006A7C23">
      <w:pPr>
        <w:widowControl/>
        <w:numPr>
          <w:ilvl w:val="0"/>
          <w:numId w:val="31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Дольник. Виды дольника. </w:t>
      </w:r>
      <w:proofErr w:type="spellStart"/>
      <w:r>
        <w:rPr>
          <w:sz w:val="20"/>
          <w:szCs w:val="20"/>
        </w:rPr>
        <w:t>Тактовик</w:t>
      </w:r>
      <w:proofErr w:type="spellEnd"/>
      <w:r>
        <w:rPr>
          <w:sz w:val="20"/>
          <w:szCs w:val="20"/>
        </w:rPr>
        <w:t>. Тонический стих.</w:t>
      </w:r>
    </w:p>
    <w:p w:rsidR="006A7C23" w:rsidRDefault="006A7C23" w:rsidP="006A7C23">
      <w:pPr>
        <w:widowControl/>
        <w:numPr>
          <w:ilvl w:val="0"/>
          <w:numId w:val="32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Рифма. Принципы классификации рифм. Виды рифмовки.</w:t>
      </w:r>
    </w:p>
    <w:p w:rsidR="006A7C23" w:rsidRDefault="006A7C23" w:rsidP="006A7C23">
      <w:pPr>
        <w:widowControl/>
        <w:numPr>
          <w:ilvl w:val="0"/>
          <w:numId w:val="33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Строфа. Основные виды строф. Твердые формы в стихосложении.</w:t>
      </w:r>
    </w:p>
    <w:p w:rsidR="006A7C23" w:rsidRDefault="006A7C23" w:rsidP="006A7C23">
      <w:pPr>
        <w:widowControl/>
        <w:numPr>
          <w:ilvl w:val="0"/>
          <w:numId w:val="34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Понятие о комическом в литературе. Основные виды комического. Комическое и трагическое в искусстве и литературе. Феномен “черного” юмора.</w:t>
      </w:r>
    </w:p>
    <w:p w:rsidR="006A7C23" w:rsidRDefault="006A7C23" w:rsidP="006A7C23">
      <w:pPr>
        <w:widowControl/>
        <w:numPr>
          <w:ilvl w:val="0"/>
          <w:numId w:val="35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Литературный процесс. Стадиальность литературной эволюции. Направление, течение, метод, стиль.</w:t>
      </w:r>
    </w:p>
    <w:p w:rsidR="006A7C23" w:rsidRDefault="006A7C23" w:rsidP="006A7C23">
      <w:pPr>
        <w:widowControl/>
        <w:numPr>
          <w:ilvl w:val="0"/>
          <w:numId w:val="36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Стиль в литературе: индивидуальный стиль и “большие” стили в литературе. Стилевая эклектика. Эпигонство и стилевое новаторство.</w:t>
      </w:r>
    </w:p>
    <w:p w:rsidR="006A7C23" w:rsidRDefault="006A7C23" w:rsidP="006A7C23">
      <w:pPr>
        <w:widowControl/>
        <w:numPr>
          <w:ilvl w:val="0"/>
          <w:numId w:val="37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Стиль как объект художественного изображения: стилизация, пародия, </w:t>
      </w:r>
      <w:proofErr w:type="spellStart"/>
      <w:r>
        <w:rPr>
          <w:sz w:val="20"/>
          <w:szCs w:val="20"/>
        </w:rPr>
        <w:t>пастиш</w:t>
      </w:r>
      <w:proofErr w:type="spellEnd"/>
      <w:r>
        <w:rPr>
          <w:sz w:val="20"/>
          <w:szCs w:val="20"/>
        </w:rPr>
        <w:t xml:space="preserve">. Бурлеск и </w:t>
      </w:r>
      <w:proofErr w:type="spellStart"/>
      <w:r>
        <w:rPr>
          <w:sz w:val="20"/>
          <w:szCs w:val="20"/>
        </w:rPr>
        <w:t>травестия</w:t>
      </w:r>
      <w:proofErr w:type="spellEnd"/>
      <w:r>
        <w:rPr>
          <w:sz w:val="20"/>
          <w:szCs w:val="20"/>
        </w:rPr>
        <w:t xml:space="preserve"> в литературе.</w:t>
      </w:r>
    </w:p>
    <w:p w:rsidR="006A7C23" w:rsidRDefault="006A7C23" w:rsidP="006A7C23">
      <w:pPr>
        <w:widowControl/>
        <w:numPr>
          <w:ilvl w:val="0"/>
          <w:numId w:val="38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Текст и </w:t>
      </w:r>
      <w:proofErr w:type="spellStart"/>
      <w:r>
        <w:rPr>
          <w:sz w:val="20"/>
          <w:szCs w:val="20"/>
        </w:rPr>
        <w:t>интертекст</w:t>
      </w:r>
      <w:proofErr w:type="spellEnd"/>
      <w:r>
        <w:rPr>
          <w:sz w:val="20"/>
          <w:szCs w:val="20"/>
        </w:rPr>
        <w:t xml:space="preserve">. Принципы </w:t>
      </w:r>
      <w:proofErr w:type="spellStart"/>
      <w:r>
        <w:rPr>
          <w:sz w:val="20"/>
          <w:szCs w:val="20"/>
        </w:rPr>
        <w:t>интертекстуального</w:t>
      </w:r>
      <w:proofErr w:type="spellEnd"/>
      <w:r>
        <w:rPr>
          <w:sz w:val="20"/>
          <w:szCs w:val="20"/>
        </w:rPr>
        <w:t xml:space="preserve"> взаимодействия литературных произведений. Реминисценция, аллюзия, </w:t>
      </w:r>
      <w:proofErr w:type="spellStart"/>
      <w:r>
        <w:rPr>
          <w:sz w:val="20"/>
          <w:szCs w:val="20"/>
        </w:rPr>
        <w:t>центон</w:t>
      </w:r>
      <w:proofErr w:type="spellEnd"/>
      <w:r>
        <w:rPr>
          <w:sz w:val="20"/>
          <w:szCs w:val="20"/>
        </w:rPr>
        <w:t>, палимпсест.</w:t>
      </w:r>
    </w:p>
    <w:p w:rsidR="006A7C23" w:rsidRDefault="006A7C23" w:rsidP="006A7C23">
      <w:pPr>
        <w:widowControl/>
        <w:numPr>
          <w:ilvl w:val="0"/>
          <w:numId w:val="3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Понятие интерпретации в литературоведении. Интерпретация и анализ художественного текста. Интерпретация и герменевтика.</w:t>
      </w:r>
    </w:p>
    <w:p w:rsidR="006A7C23" w:rsidRDefault="006A7C23" w:rsidP="006A7C23">
      <w:pPr>
        <w:widowControl/>
        <w:numPr>
          <w:ilvl w:val="0"/>
          <w:numId w:val="39"/>
        </w:numPr>
        <w:autoSpaceDE/>
        <w:adjustRightInd/>
        <w:ind w:left="283" w:firstLine="624"/>
        <w:jc w:val="both"/>
        <w:rPr>
          <w:sz w:val="20"/>
          <w:szCs w:val="20"/>
        </w:rPr>
      </w:pPr>
      <w:r>
        <w:rPr>
          <w:sz w:val="20"/>
          <w:szCs w:val="20"/>
        </w:rPr>
        <w:t>Статус литературной классики. Классика, беллетристика, массовая литература. Литературные иерархии и репутации.</w:t>
      </w:r>
    </w:p>
    <w:p w:rsidR="005C5E39" w:rsidRDefault="005C5E39"/>
    <w:sectPr w:rsidR="005C5E39" w:rsidSect="005C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4664F"/>
    <w:multiLevelType w:val="singleLevel"/>
    <w:tmpl w:val="7B783146"/>
    <w:lvl w:ilvl="0">
      <w:start w:val="1"/>
      <w:numFmt w:val="decimal"/>
      <w:lvlText w:val="%1."/>
      <w:legacy w:legacy="1" w:legacySpace="0" w:legacyIndent="283"/>
      <w:lvlJc w:val="left"/>
      <w:pPr>
        <w:ind w:left="1190" w:hanging="283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  <w:num w:numId="3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90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23"/>
    <w:rsid w:val="005C5E39"/>
    <w:rsid w:val="006A7C23"/>
    <w:rsid w:val="00E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06A15-ACCF-49DB-BFDF-4E6AA6F9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2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Федотова</cp:lastModifiedBy>
  <cp:revision>2</cp:revision>
  <dcterms:created xsi:type="dcterms:W3CDTF">2016-03-02T12:14:00Z</dcterms:created>
  <dcterms:modified xsi:type="dcterms:W3CDTF">2016-03-02T12:14:00Z</dcterms:modified>
</cp:coreProperties>
</file>